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0" w:type="dxa"/>
        <w:tblInd w:w="93" w:type="dxa"/>
        <w:tblLook w:val="04A0"/>
      </w:tblPr>
      <w:tblGrid>
        <w:gridCol w:w="960"/>
        <w:gridCol w:w="5800"/>
        <w:gridCol w:w="960"/>
        <w:gridCol w:w="960"/>
        <w:gridCol w:w="960"/>
      </w:tblGrid>
      <w:tr w:rsidR="005A6EBB" w:rsidRPr="005A6EBB" w:rsidTr="005A6EBB">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EBB" w:rsidRPr="005A6EBB" w:rsidRDefault="005A6EBB" w:rsidP="005A6EBB">
            <w:pPr>
              <w:spacing w:after="0" w:line="240" w:lineRule="auto"/>
              <w:jc w:val="center"/>
              <w:rPr>
                <w:rFonts w:ascii="Calibri" w:eastAsia="Times New Roman" w:hAnsi="Calibri" w:cs="Calibri"/>
                <w:color w:val="000000"/>
                <w:sz w:val="24"/>
                <w:szCs w:val="24"/>
              </w:rPr>
            </w:pPr>
            <w:r w:rsidRPr="005A6EBB">
              <w:rPr>
                <w:rFonts w:ascii="Calibri" w:eastAsia="Times New Roman" w:hAnsi="Calibri" w:cs="Calibri"/>
                <w:color w:val="000000"/>
                <w:sz w:val="24"/>
                <w:lang w:val="en-IN"/>
              </w:rPr>
              <w:t>(Vendor to print out this page on company letter head)</w:t>
            </w:r>
          </w:p>
        </w:tc>
      </w:tr>
      <w:tr w:rsidR="005A6EBB" w:rsidRPr="005A6EBB" w:rsidTr="005A6EBB">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ANNEXURE - 1</w:t>
            </w:r>
          </w:p>
        </w:tc>
      </w:tr>
      <w:tr w:rsidR="005A6EBB" w:rsidRPr="005A6EBB" w:rsidTr="005A6EBB">
        <w:trPr>
          <w:trHeight w:val="315"/>
        </w:trPr>
        <w:tc>
          <w:tcPr>
            <w:tcW w:w="964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6EBB" w:rsidRPr="005A6EBB" w:rsidRDefault="005A6EBB" w:rsidP="005A6EBB">
            <w:pPr>
              <w:spacing w:after="0" w:line="240" w:lineRule="auto"/>
              <w:jc w:val="center"/>
              <w:rPr>
                <w:rFonts w:ascii="Calibri" w:eastAsia="Times New Roman" w:hAnsi="Calibri" w:cs="Calibri"/>
                <w:color w:val="000000"/>
                <w:sz w:val="24"/>
                <w:szCs w:val="24"/>
              </w:rPr>
            </w:pPr>
            <w:r w:rsidRPr="005A6EBB">
              <w:rPr>
                <w:rFonts w:ascii="Calibri" w:eastAsia="Times New Roman" w:hAnsi="Calibri" w:cs="Calibri"/>
                <w:color w:val="000000"/>
                <w:sz w:val="24"/>
                <w:lang w:val="en-IN"/>
              </w:rPr>
              <w:t>(Payment details to be attached separately)</w:t>
            </w:r>
          </w:p>
        </w:tc>
      </w:tr>
      <w:tr w:rsidR="005A6EBB" w:rsidRPr="005A6EBB" w:rsidTr="005A6EBB">
        <w:trPr>
          <w:trHeight w:val="300"/>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SUPPLY OF WI-FI DATALOGGERS</w:t>
            </w:r>
          </w:p>
        </w:tc>
      </w:tr>
      <w:tr w:rsidR="005A6EBB" w:rsidRPr="005A6EBB" w:rsidTr="005A6EBB">
        <w:trPr>
          <w:trHeight w:val="300"/>
        </w:trPr>
        <w:tc>
          <w:tcPr>
            <w:tcW w:w="960" w:type="dxa"/>
            <w:vMerge w:val="restart"/>
            <w:tcBorders>
              <w:top w:val="nil"/>
              <w:left w:val="single" w:sz="4" w:space="0" w:color="auto"/>
              <w:bottom w:val="single" w:sz="4" w:space="0" w:color="000000"/>
              <w:right w:val="single" w:sz="4" w:space="0" w:color="auto"/>
            </w:tcBorders>
            <w:shd w:val="clear" w:color="auto" w:fill="auto"/>
            <w:vAlign w:val="center"/>
            <w:hideMark/>
          </w:tcPr>
          <w:p w:rsidR="005A6EBB" w:rsidRPr="005A6EBB" w:rsidRDefault="005A6EBB" w:rsidP="005A6EBB">
            <w:pPr>
              <w:spacing w:after="0" w:line="240" w:lineRule="auto"/>
              <w:jc w:val="center"/>
              <w:rPr>
                <w:rFonts w:ascii="Arial" w:eastAsia="Times New Roman" w:hAnsi="Arial" w:cs="Arial"/>
                <w:b/>
                <w:bCs/>
                <w:color w:val="000000"/>
              </w:rPr>
            </w:pPr>
            <w:proofErr w:type="spellStart"/>
            <w:r w:rsidRPr="005A6EBB">
              <w:rPr>
                <w:rFonts w:ascii="Arial" w:eastAsia="Times New Roman" w:hAnsi="Arial" w:cs="Arial"/>
                <w:b/>
                <w:bCs/>
                <w:color w:val="000000"/>
                <w:lang w:val="en-IN"/>
              </w:rPr>
              <w:t>Sr</w:t>
            </w:r>
            <w:proofErr w:type="spellEnd"/>
            <w:r w:rsidRPr="005A6EBB">
              <w:rPr>
                <w:rFonts w:ascii="Arial" w:eastAsia="Times New Roman" w:hAnsi="Arial" w:cs="Arial"/>
                <w:b/>
                <w:bCs/>
                <w:color w:val="000000"/>
                <w:lang w:val="en-IN"/>
              </w:rPr>
              <w:t xml:space="preserve"> No</w:t>
            </w:r>
          </w:p>
        </w:tc>
        <w:tc>
          <w:tcPr>
            <w:tcW w:w="58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Requirements</w:t>
            </w:r>
          </w:p>
        </w:tc>
        <w:tc>
          <w:tcPr>
            <w:tcW w:w="2880" w:type="dxa"/>
            <w:gridSpan w:val="3"/>
            <w:tcBorders>
              <w:top w:val="single" w:sz="4" w:space="0" w:color="auto"/>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To be filled by Vendors</w:t>
            </w:r>
          </w:p>
        </w:tc>
      </w:tr>
      <w:tr w:rsidR="005A6EBB" w:rsidRPr="005A6EBB" w:rsidTr="005A6EBB">
        <w:trPr>
          <w:trHeight w:val="600"/>
        </w:trPr>
        <w:tc>
          <w:tcPr>
            <w:tcW w:w="960" w:type="dxa"/>
            <w:vMerge/>
            <w:tcBorders>
              <w:top w:val="nil"/>
              <w:left w:val="single" w:sz="4" w:space="0" w:color="auto"/>
              <w:bottom w:val="single" w:sz="4" w:space="0" w:color="000000"/>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5800" w:type="dxa"/>
            <w:vMerge/>
            <w:tcBorders>
              <w:top w:val="single" w:sz="4" w:space="0" w:color="auto"/>
              <w:left w:val="single" w:sz="4" w:space="0" w:color="auto"/>
              <w:bottom w:val="single" w:sz="4" w:space="0" w:color="000000"/>
              <w:right w:val="single" w:sz="4" w:space="0" w:color="000000"/>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Qty</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Rate per unit</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Total cost</w:t>
            </w:r>
          </w:p>
        </w:tc>
      </w:tr>
      <w:tr w:rsidR="005A6EBB" w:rsidRPr="005A6EBB" w:rsidTr="005A6EBB">
        <w:trPr>
          <w:trHeight w:val="300"/>
        </w:trPr>
        <w:tc>
          <w:tcPr>
            <w:tcW w:w="960" w:type="dxa"/>
            <w:vMerge/>
            <w:tcBorders>
              <w:top w:val="nil"/>
              <w:left w:val="single" w:sz="4" w:space="0" w:color="auto"/>
              <w:bottom w:val="single" w:sz="4" w:space="0" w:color="000000"/>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5800" w:type="dxa"/>
            <w:vMerge/>
            <w:tcBorders>
              <w:top w:val="single" w:sz="4" w:space="0" w:color="auto"/>
              <w:left w:val="single" w:sz="4" w:space="0" w:color="auto"/>
              <w:bottom w:val="single" w:sz="4" w:space="0" w:color="000000"/>
              <w:right w:val="single" w:sz="4" w:space="0" w:color="000000"/>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w:t>
            </w:r>
            <w:proofErr w:type="spellStart"/>
            <w:r w:rsidRPr="005A6EBB">
              <w:rPr>
                <w:rFonts w:ascii="Arial" w:eastAsia="Times New Roman" w:hAnsi="Arial" w:cs="Arial"/>
                <w:b/>
                <w:bCs/>
                <w:color w:val="000000"/>
                <w:lang w:val="en-IN"/>
              </w:rPr>
              <w:t>pcs</w:t>
            </w:r>
            <w:proofErr w:type="spellEnd"/>
            <w:r w:rsidRPr="005A6EBB">
              <w:rPr>
                <w:rFonts w:ascii="Arial" w:eastAsia="Times New Roman" w:hAnsi="Arial" w:cs="Arial"/>
                <w:b/>
                <w:bCs/>
                <w:color w:val="000000"/>
                <w:lang w:val="en-IN"/>
              </w:rPr>
              <w:t>)</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INR</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INR</w:t>
            </w:r>
          </w:p>
        </w:tc>
      </w:tr>
      <w:tr w:rsidR="005A6EBB" w:rsidRPr="005A6EBB" w:rsidTr="005A6EB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1</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proofErr w:type="spellStart"/>
            <w:r w:rsidRPr="005A6EBB">
              <w:rPr>
                <w:rFonts w:ascii="Arial" w:eastAsia="Times New Roman" w:hAnsi="Arial" w:cs="Arial"/>
                <w:color w:val="000000"/>
                <w:lang w:val="en-IN"/>
              </w:rPr>
              <w:t>Wifidataloggers</w:t>
            </w:r>
            <w:proofErr w:type="spellEnd"/>
            <w:r w:rsidRPr="005A6EBB">
              <w:rPr>
                <w:rFonts w:ascii="Arial" w:eastAsia="Times New Roman" w:hAnsi="Arial" w:cs="Arial"/>
                <w:color w:val="000000"/>
                <w:lang w:val="en-IN"/>
              </w:rPr>
              <w:t xml:space="preserve"> </w:t>
            </w:r>
            <w:r w:rsidRPr="005A6EBB">
              <w:rPr>
                <w:rFonts w:ascii="Arial" w:eastAsia="Times New Roman" w:hAnsi="Arial" w:cs="Arial"/>
                <w:b/>
                <w:bCs/>
                <w:color w:val="000000"/>
                <w:lang w:val="en-IN"/>
              </w:rPr>
              <w:t>Measurement:</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bCs/>
                <w:color w:val="000000"/>
                <w:lang w:val="en-IN"/>
              </w:rPr>
              <w:t>10</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 xml:space="preserve">Temperature and relative humidity </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Preferred brand</w:t>
            </w:r>
            <w:r w:rsidRPr="005A6EBB">
              <w:rPr>
                <w:rFonts w:ascii="Arial" w:eastAsia="Times New Roman" w:hAnsi="Arial" w:cs="Arial"/>
                <w:color w:val="000000"/>
                <w:lang w:val="en-IN"/>
              </w:rPr>
              <w:t xml:space="preserve">: </w:t>
            </w:r>
            <w:proofErr w:type="spellStart"/>
            <w:r w:rsidRPr="005A6EBB">
              <w:rPr>
                <w:rFonts w:ascii="Arial" w:eastAsia="Times New Roman" w:hAnsi="Arial" w:cs="Arial"/>
                <w:color w:val="000000"/>
                <w:lang w:val="en-IN"/>
              </w:rPr>
              <w:t>Testo</w:t>
            </w:r>
            <w:proofErr w:type="spellEnd"/>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Preferred Model</w:t>
            </w:r>
            <w:r w:rsidRPr="005A6EBB">
              <w:rPr>
                <w:rFonts w:ascii="Arial" w:eastAsia="Times New Roman" w:hAnsi="Arial" w:cs="Arial"/>
                <w:color w:val="000000"/>
                <w:lang w:val="en-IN"/>
              </w:rPr>
              <w:t xml:space="preserve">: </w:t>
            </w:r>
            <w:proofErr w:type="spellStart"/>
            <w:r w:rsidRPr="005A6EBB">
              <w:rPr>
                <w:rFonts w:ascii="Arial" w:eastAsia="Times New Roman" w:hAnsi="Arial" w:cs="Arial"/>
                <w:color w:val="000000"/>
                <w:lang w:val="en-IN"/>
              </w:rPr>
              <w:t>Saveris</w:t>
            </w:r>
            <w:proofErr w:type="spellEnd"/>
            <w:r w:rsidRPr="005A6EBB">
              <w:rPr>
                <w:rFonts w:ascii="Arial" w:eastAsia="Times New Roman" w:hAnsi="Arial" w:cs="Arial"/>
                <w:color w:val="000000"/>
                <w:lang w:val="en-IN"/>
              </w:rPr>
              <w:t xml:space="preserve"> 2-H1</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2</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proofErr w:type="spellStart"/>
            <w:r w:rsidRPr="005A6EBB">
              <w:rPr>
                <w:rFonts w:ascii="Arial" w:eastAsia="Times New Roman" w:hAnsi="Arial" w:cs="Arial"/>
                <w:color w:val="000000"/>
                <w:lang w:val="en-IN"/>
              </w:rPr>
              <w:t>Wifidataloggers</w:t>
            </w:r>
            <w:proofErr w:type="spellEnd"/>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bCs/>
                <w:color w:val="000000"/>
                <w:lang w:val="en-IN"/>
              </w:rPr>
              <w:t>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Measurement:</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Temperature, Relative humidity, CO2 and atmospheric pressure</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Preferred brand</w:t>
            </w:r>
            <w:r w:rsidRPr="005A6EBB">
              <w:rPr>
                <w:rFonts w:ascii="Arial" w:eastAsia="Times New Roman" w:hAnsi="Arial" w:cs="Arial"/>
                <w:color w:val="000000"/>
                <w:lang w:val="en-IN"/>
              </w:rPr>
              <w:t xml:space="preserve">: </w:t>
            </w:r>
            <w:proofErr w:type="spellStart"/>
            <w:r w:rsidRPr="005A6EBB">
              <w:rPr>
                <w:rFonts w:ascii="Arial" w:eastAsia="Times New Roman" w:hAnsi="Arial" w:cs="Arial"/>
                <w:color w:val="000000"/>
                <w:lang w:val="en-IN"/>
              </w:rPr>
              <w:t>Testo</w:t>
            </w:r>
            <w:proofErr w:type="spellEnd"/>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Preferred</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Mode</w:t>
            </w:r>
            <w:r w:rsidRPr="005A6EBB">
              <w:rPr>
                <w:rFonts w:ascii="Arial" w:eastAsia="Times New Roman" w:hAnsi="Arial" w:cs="Arial"/>
                <w:color w:val="000000"/>
                <w:lang w:val="en-IN"/>
              </w:rPr>
              <w:t>l: 160 IAQ</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3</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 xml:space="preserve">Mains power unit for </w:t>
            </w:r>
            <w:proofErr w:type="spellStart"/>
            <w:r w:rsidRPr="005A6EBB">
              <w:rPr>
                <w:rFonts w:ascii="Arial" w:eastAsia="Times New Roman" w:hAnsi="Arial" w:cs="Arial"/>
                <w:color w:val="000000"/>
              </w:rPr>
              <w:t>wi-fidataloggers</w:t>
            </w:r>
            <w:proofErr w:type="spellEnd"/>
          </w:p>
        </w:tc>
        <w:tc>
          <w:tcPr>
            <w:tcW w:w="960" w:type="dxa"/>
            <w:tcBorders>
              <w:top w:val="nil"/>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bCs/>
                <w:color w:val="000000"/>
                <w:lang w:val="en-IN"/>
              </w:rPr>
              <w:t>11</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4</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Cloud License</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bCs/>
                <w:color w:val="000000"/>
                <w:lang w:val="en-IN"/>
              </w:rPr>
              <w:t>11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Valid for 36 months</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5</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 xml:space="preserve">Annual maintenance contract </w:t>
            </w:r>
            <w:r w:rsidRPr="005A6EBB">
              <w:rPr>
                <w:rFonts w:ascii="Arial" w:eastAsia="Times New Roman" w:hAnsi="Arial" w:cs="Arial"/>
                <w:color w:val="000000"/>
                <w:u w:val="single"/>
                <w:lang w:val="en-IN"/>
              </w:rPr>
              <w:t>for cloud license period</w:t>
            </w:r>
            <w:r w:rsidRPr="005A6EBB">
              <w:rPr>
                <w:rFonts w:ascii="Arial" w:eastAsia="Times New Roman" w:hAnsi="Arial" w:cs="Arial"/>
                <w:color w:val="000000"/>
                <w:lang w:val="en-IN"/>
              </w:rPr>
              <w:t xml:space="preserve"> for 4 devices:</w:t>
            </w:r>
          </w:p>
        </w:tc>
        <w:tc>
          <w:tcPr>
            <w:tcW w:w="96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bCs/>
                <w:color w:val="000000"/>
                <w:lang w:val="en-IN"/>
              </w:rPr>
              <w:t>3+1</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Symbol" w:eastAsia="Times New Roman" w:hAnsi="Symbol" w:cs="Calibri"/>
                <w:color w:val="000000"/>
              </w:rPr>
            </w:pPr>
            <w:r w:rsidRPr="005A6EBB">
              <w:rPr>
                <w:rFonts w:ascii="Symbol" w:eastAsia="Times New Roman" w:hAnsi="Symbol" w:cs="Calibri"/>
                <w:color w:val="000000"/>
                <w:lang w:val="en-IN"/>
              </w:rPr>
              <w:t></w:t>
            </w:r>
            <w:r w:rsidRPr="005A6EBB">
              <w:rPr>
                <w:rFonts w:ascii="Times New Roman" w:eastAsia="Times New Roman" w:hAnsi="Times New Roman" w:cs="Times New Roman"/>
                <w:color w:val="000000"/>
                <w:sz w:val="14"/>
                <w:szCs w:val="14"/>
                <w:lang w:val="en-IN"/>
              </w:rPr>
              <w:t xml:space="preserve">  </w:t>
            </w:r>
            <w:r w:rsidRPr="005A6EBB">
              <w:rPr>
                <w:rFonts w:ascii="Arial" w:eastAsia="Times New Roman" w:hAnsi="Arial" w:cs="Arial"/>
                <w:color w:val="000000"/>
                <w:lang w:val="en-IN"/>
              </w:rPr>
              <w:t>Temperature and Relative humidity (3 devices)</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Symbol" w:eastAsia="Times New Roman" w:hAnsi="Symbol" w:cs="Calibri"/>
                <w:color w:val="000000"/>
              </w:rPr>
            </w:pPr>
            <w:r w:rsidRPr="005A6EBB">
              <w:rPr>
                <w:rFonts w:ascii="Symbol" w:eastAsia="Times New Roman" w:hAnsi="Symbol" w:cs="Calibri"/>
                <w:color w:val="000000"/>
                <w:lang w:val="en-IN"/>
              </w:rPr>
              <w:t></w:t>
            </w:r>
            <w:r w:rsidRPr="005A6EBB">
              <w:rPr>
                <w:rFonts w:ascii="Times New Roman" w:eastAsia="Times New Roman" w:hAnsi="Times New Roman" w:cs="Times New Roman"/>
                <w:color w:val="000000"/>
                <w:sz w:val="14"/>
                <w:szCs w:val="14"/>
                <w:lang w:val="en-IN"/>
              </w:rPr>
              <w:t xml:space="preserve">  </w:t>
            </w:r>
            <w:r w:rsidRPr="005A6EBB">
              <w:rPr>
                <w:rFonts w:ascii="Arial" w:eastAsia="Times New Roman" w:hAnsi="Arial" w:cs="Arial"/>
                <w:color w:val="000000"/>
                <w:lang w:val="en-IN"/>
              </w:rPr>
              <w:t>Temperature, Relative humidity, CO2 and atmospheric pressure</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(1 device)</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xml:space="preserve">Please mention details or attach document separately: </w:t>
            </w: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 </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right"/>
              <w:rPr>
                <w:rFonts w:ascii="Arial" w:eastAsia="Times New Roman" w:hAnsi="Arial" w:cs="Arial"/>
                <w:b/>
                <w:bCs/>
                <w:color w:val="000000"/>
              </w:rPr>
            </w:pPr>
            <w:r w:rsidRPr="005A6EBB">
              <w:rPr>
                <w:rFonts w:ascii="Arial" w:eastAsia="Times New Roman" w:hAnsi="Arial" w:cs="Arial"/>
                <w:b/>
                <w:bCs/>
                <w:color w:val="000000"/>
              </w:rPr>
              <w:t>TOTAL</w:t>
            </w:r>
          </w:p>
        </w:tc>
        <w:tc>
          <w:tcPr>
            <w:tcW w:w="960" w:type="dxa"/>
            <w:tcBorders>
              <w:top w:val="nil"/>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rPr>
              <w:t> </w:t>
            </w: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 </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right"/>
              <w:rPr>
                <w:rFonts w:ascii="Arial" w:eastAsia="Times New Roman" w:hAnsi="Arial" w:cs="Arial"/>
                <w:b/>
                <w:bCs/>
                <w:color w:val="000000"/>
              </w:rPr>
            </w:pPr>
            <w:r w:rsidRPr="005A6EBB">
              <w:rPr>
                <w:rFonts w:ascii="Arial" w:eastAsia="Times New Roman" w:hAnsi="Arial" w:cs="Arial"/>
                <w:b/>
                <w:bCs/>
                <w:color w:val="000000"/>
              </w:rPr>
              <w:t>Shipping</w:t>
            </w:r>
          </w:p>
        </w:tc>
        <w:tc>
          <w:tcPr>
            <w:tcW w:w="960" w:type="dxa"/>
            <w:tcBorders>
              <w:top w:val="nil"/>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rPr>
              <w:t> </w:t>
            </w: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 </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right"/>
              <w:rPr>
                <w:rFonts w:ascii="Arial" w:eastAsia="Times New Roman" w:hAnsi="Arial" w:cs="Arial"/>
                <w:b/>
                <w:bCs/>
                <w:color w:val="000000"/>
              </w:rPr>
            </w:pPr>
            <w:r w:rsidRPr="005A6EBB">
              <w:rPr>
                <w:rFonts w:ascii="Arial" w:eastAsia="Times New Roman" w:hAnsi="Arial" w:cs="Arial"/>
                <w:b/>
                <w:bCs/>
                <w:color w:val="000000"/>
              </w:rPr>
              <w:t>Taxes</w:t>
            </w:r>
          </w:p>
        </w:tc>
        <w:tc>
          <w:tcPr>
            <w:tcW w:w="960" w:type="dxa"/>
            <w:tcBorders>
              <w:top w:val="nil"/>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rPr>
              <w:t> </w:t>
            </w: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 </w:t>
            </w:r>
          </w:p>
        </w:tc>
        <w:tc>
          <w:tcPr>
            <w:tcW w:w="5800" w:type="dxa"/>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right"/>
              <w:rPr>
                <w:rFonts w:ascii="Arial" w:eastAsia="Times New Roman" w:hAnsi="Arial" w:cs="Arial"/>
                <w:b/>
                <w:bCs/>
                <w:color w:val="000000"/>
              </w:rPr>
            </w:pPr>
            <w:r w:rsidRPr="005A6EBB">
              <w:rPr>
                <w:rFonts w:ascii="Arial" w:eastAsia="Times New Roman" w:hAnsi="Arial" w:cs="Arial"/>
                <w:b/>
                <w:bCs/>
                <w:color w:val="000000"/>
              </w:rPr>
              <w:t>GRAND TOTAL</w:t>
            </w:r>
          </w:p>
        </w:tc>
        <w:tc>
          <w:tcPr>
            <w:tcW w:w="960" w:type="dxa"/>
            <w:tcBorders>
              <w:top w:val="nil"/>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rPr>
              <w:t> </w:t>
            </w: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II</w:t>
            </w:r>
          </w:p>
        </w:tc>
        <w:tc>
          <w:tcPr>
            <w:tcW w:w="8680" w:type="dxa"/>
            <w:gridSpan w:val="4"/>
            <w:tcBorders>
              <w:top w:val="single" w:sz="4" w:space="0" w:color="auto"/>
              <w:left w:val="nil"/>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szCs w:val="24"/>
                <w:lang w:val="en-IN"/>
              </w:rPr>
              <w:t xml:space="preserve">Payment Terms (Please select one of the options below) </w:t>
            </w:r>
            <w:r w:rsidRPr="005A6EBB">
              <w:rPr>
                <w:rFonts w:ascii="Wingdings" w:eastAsia="Times New Roman" w:hAnsi="Wingdings" w:cs="Arial"/>
                <w:b/>
                <w:bCs/>
                <w:color w:val="000000"/>
                <w:lang w:val="en-IN"/>
              </w:rPr>
              <w:t></w:t>
            </w: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a</w:t>
            </w:r>
          </w:p>
        </w:tc>
        <w:tc>
          <w:tcPr>
            <w:tcW w:w="7720" w:type="dxa"/>
            <w:gridSpan w:val="3"/>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100% After delivery, installation and quality check</w:t>
            </w:r>
          </w:p>
        </w:tc>
        <w:tc>
          <w:tcPr>
            <w:tcW w:w="960" w:type="dxa"/>
            <w:tcBorders>
              <w:top w:val="nil"/>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 </w:t>
            </w: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b</w:t>
            </w:r>
          </w:p>
        </w:tc>
        <w:tc>
          <w:tcPr>
            <w:tcW w:w="7720" w:type="dxa"/>
            <w:gridSpan w:val="3"/>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25% Advance and 75% After delivery, installation and quality check</w:t>
            </w:r>
          </w:p>
        </w:tc>
        <w:tc>
          <w:tcPr>
            <w:tcW w:w="960" w:type="dxa"/>
            <w:tcBorders>
              <w:top w:val="nil"/>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 </w:t>
            </w: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c</w:t>
            </w:r>
          </w:p>
        </w:tc>
        <w:tc>
          <w:tcPr>
            <w:tcW w:w="7720" w:type="dxa"/>
            <w:gridSpan w:val="3"/>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50% advance and 50% after delivery, installation and quality check</w:t>
            </w:r>
          </w:p>
        </w:tc>
        <w:tc>
          <w:tcPr>
            <w:tcW w:w="960" w:type="dxa"/>
            <w:tcBorders>
              <w:top w:val="nil"/>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 </w:t>
            </w:r>
          </w:p>
        </w:tc>
      </w:tr>
      <w:tr w:rsidR="005A6EBB" w:rsidRPr="005A6EBB" w:rsidTr="005A6EBB">
        <w:trPr>
          <w:trHeight w:val="300"/>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III</w:t>
            </w:r>
          </w:p>
        </w:tc>
        <w:tc>
          <w:tcPr>
            <w:tcW w:w="8680" w:type="dxa"/>
            <w:gridSpan w:val="4"/>
            <w:tcBorders>
              <w:top w:val="single" w:sz="4" w:space="0" w:color="auto"/>
              <w:left w:val="nil"/>
              <w:bottom w:val="single" w:sz="4" w:space="0" w:color="auto"/>
              <w:right w:val="single" w:sz="4" w:space="0" w:color="auto"/>
            </w:tcBorders>
            <w:shd w:val="clear" w:color="000000" w:fill="FFFFFF"/>
            <w:vAlign w:val="bottom"/>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Estimated time of delivery (Please mention details below)</w:t>
            </w:r>
          </w:p>
        </w:tc>
      </w:tr>
      <w:tr w:rsidR="005A6EBB" w:rsidRPr="005A6EBB" w:rsidTr="005A6EBB">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 </w:t>
            </w:r>
          </w:p>
        </w:tc>
        <w:tc>
          <w:tcPr>
            <w:tcW w:w="8680"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300"/>
        </w:trPr>
        <w:tc>
          <w:tcPr>
            <w:tcW w:w="96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680" w:type="dxa"/>
            <w:gridSpan w:val="4"/>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bl>
    <w:p w:rsidR="009F78C0" w:rsidRDefault="009F78C0"/>
    <w:tbl>
      <w:tblPr>
        <w:tblW w:w="9974" w:type="dxa"/>
        <w:tblInd w:w="93" w:type="dxa"/>
        <w:tblLook w:val="04A0"/>
      </w:tblPr>
      <w:tblGrid>
        <w:gridCol w:w="510"/>
        <w:gridCol w:w="840"/>
        <w:gridCol w:w="4234"/>
        <w:gridCol w:w="840"/>
        <w:gridCol w:w="840"/>
        <w:gridCol w:w="840"/>
        <w:gridCol w:w="490"/>
        <w:gridCol w:w="350"/>
        <w:gridCol w:w="350"/>
        <w:gridCol w:w="350"/>
        <w:gridCol w:w="350"/>
      </w:tblGrid>
      <w:tr w:rsidR="005A6EBB" w:rsidRPr="005A6EBB" w:rsidTr="005A6EBB">
        <w:trPr>
          <w:trHeight w:val="470"/>
        </w:trPr>
        <w:tc>
          <w:tcPr>
            <w:tcW w:w="4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lastRenderedPageBreak/>
              <w:t>IV</w:t>
            </w:r>
          </w:p>
        </w:tc>
        <w:tc>
          <w:tcPr>
            <w:tcW w:w="9483" w:type="dxa"/>
            <w:gridSpan w:val="10"/>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xml:space="preserve">Annexure A </w:t>
            </w:r>
          </w:p>
        </w:tc>
      </w:tr>
      <w:tr w:rsidR="005A6EBB" w:rsidRPr="005A6EBB" w:rsidTr="005A6EBB">
        <w:trPr>
          <w:trHeight w:val="470"/>
        </w:trPr>
        <w:tc>
          <w:tcPr>
            <w:tcW w:w="490" w:type="dxa"/>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483" w:type="dxa"/>
            <w:gridSpan w:val="10"/>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xml:space="preserve">Technical Specifications (Please select one of the options below) </w:t>
            </w:r>
            <w:r w:rsidRPr="005A6EBB">
              <w:rPr>
                <w:rFonts w:ascii="Wingdings" w:eastAsia="Times New Roman" w:hAnsi="Wingdings" w:cs="Arial"/>
                <w:b/>
                <w:bCs/>
                <w:color w:val="000000"/>
                <w:lang w:val="en-IN"/>
              </w:rPr>
              <w:t></w:t>
            </w:r>
          </w:p>
        </w:tc>
      </w:tr>
      <w:tr w:rsidR="005A6EBB" w:rsidRPr="005A6EBB" w:rsidTr="005A6EBB">
        <w:trPr>
          <w:trHeight w:val="470"/>
        </w:trPr>
        <w:tc>
          <w:tcPr>
            <w:tcW w:w="49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 </w:t>
            </w:r>
          </w:p>
        </w:tc>
        <w:tc>
          <w:tcPr>
            <w:tcW w:w="8084" w:type="dxa"/>
            <w:gridSpan w:val="6"/>
            <w:tcBorders>
              <w:top w:val="single" w:sz="4" w:space="0" w:color="auto"/>
              <w:left w:val="nil"/>
              <w:bottom w:val="single" w:sz="4" w:space="0" w:color="auto"/>
              <w:right w:val="single" w:sz="4" w:space="0" w:color="auto"/>
            </w:tcBorders>
            <w:shd w:val="clear" w:color="000000" w:fill="FFFFFF"/>
            <w:vAlign w:val="bottom"/>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Requirement</w:t>
            </w:r>
          </w:p>
        </w:tc>
        <w:tc>
          <w:tcPr>
            <w:tcW w:w="700" w:type="dxa"/>
            <w:gridSpan w:val="2"/>
            <w:tcBorders>
              <w:top w:val="single" w:sz="4" w:space="0" w:color="auto"/>
              <w:left w:val="nil"/>
              <w:bottom w:val="single" w:sz="4" w:space="0" w:color="auto"/>
              <w:right w:val="single" w:sz="4" w:space="0" w:color="auto"/>
            </w:tcBorders>
            <w:shd w:val="clear" w:color="000000" w:fill="FFFFFF"/>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Yes</w:t>
            </w:r>
          </w:p>
        </w:tc>
        <w:tc>
          <w:tcPr>
            <w:tcW w:w="700" w:type="dxa"/>
            <w:gridSpan w:val="2"/>
            <w:tcBorders>
              <w:top w:val="single" w:sz="4" w:space="0" w:color="auto"/>
              <w:left w:val="nil"/>
              <w:bottom w:val="single" w:sz="4" w:space="0" w:color="auto"/>
              <w:right w:val="single" w:sz="4" w:space="0" w:color="auto"/>
            </w:tcBorders>
            <w:shd w:val="clear" w:color="000000" w:fill="FFFFFF"/>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No</w:t>
            </w: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rPr>
              <w:t xml:space="preserve">For temperature and Relative humidity </w:t>
            </w:r>
            <w:proofErr w:type="spellStart"/>
            <w:r w:rsidRPr="005A6EBB">
              <w:rPr>
                <w:rFonts w:ascii="Arial" w:eastAsia="Times New Roman" w:hAnsi="Arial" w:cs="Arial"/>
                <w:b/>
                <w:bCs/>
                <w:color w:val="000000"/>
              </w:rPr>
              <w:t>datalogger</w:t>
            </w:r>
            <w:proofErr w:type="spellEnd"/>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Temperature measurement range -30 to +50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Accuracy ± 0.5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Resolution 0.1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Humidity measurement Measuring range 0 to 100 %RH (non-condensing)</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Accuracy ±2 %RH at +25 °C and 20 to 80 %RH</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Resolution 0.1% RH</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564"/>
        </w:trPr>
        <w:tc>
          <w:tcPr>
            <w:tcW w:w="49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 </w:t>
            </w: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proofErr w:type="spellStart"/>
            <w:r w:rsidRPr="005A6EBB">
              <w:rPr>
                <w:rFonts w:ascii="Arial" w:eastAsia="Times New Roman" w:hAnsi="Arial" w:cs="Arial"/>
                <w:b/>
                <w:bCs/>
                <w:color w:val="000000"/>
              </w:rPr>
              <w:t>Fortemperature</w:t>
            </w:r>
            <w:proofErr w:type="spellEnd"/>
            <w:r w:rsidRPr="005A6EBB">
              <w:rPr>
                <w:rFonts w:ascii="Arial" w:eastAsia="Times New Roman" w:hAnsi="Arial" w:cs="Arial"/>
                <w:b/>
                <w:bCs/>
                <w:color w:val="000000"/>
              </w:rPr>
              <w:t xml:space="preserve">, Relative humidity, CO2 and atmospheric </w:t>
            </w:r>
            <w:proofErr w:type="spellStart"/>
            <w:r w:rsidRPr="005A6EBB">
              <w:rPr>
                <w:rFonts w:ascii="Arial" w:eastAsia="Times New Roman" w:hAnsi="Arial" w:cs="Arial"/>
                <w:b/>
                <w:bCs/>
                <w:color w:val="000000"/>
              </w:rPr>
              <w:t>pressuredatalogger</w:t>
            </w:r>
            <w:proofErr w:type="spellEnd"/>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Times New Roman" w:hAnsi="Symbol" w:cs="Calibri"/>
                <w:color w:val="000000"/>
                <w:lang w:val="en-IN"/>
              </w:rPr>
              <w:t></w:t>
            </w:r>
            <w:r w:rsidRPr="005A6EBB">
              <w:rPr>
                <w:rFonts w:ascii="Times New Roman" w:eastAsia="Times New Roman" w:hAnsi="Times New Roman" w:cs="Times New Roman"/>
                <w:color w:val="000000"/>
                <w:sz w:val="14"/>
                <w:szCs w:val="14"/>
                <w:lang w:val="en-IN"/>
              </w:rPr>
              <w:t xml:space="preserve">         </w:t>
            </w:r>
            <w:r w:rsidRPr="005A6EBB">
              <w:rPr>
                <w:rFonts w:ascii="Arial" w:eastAsia="Times New Roman" w:hAnsi="Arial" w:cs="Arial"/>
                <w:color w:val="000000"/>
                <w:lang w:val="en-IN"/>
              </w:rPr>
              <w:t>Temperature measurement range -30 to +50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Arial" w:eastAsia="Times New Roman" w:hAnsi="Arial" w:cs="Arial"/>
                <w:color w:val="000000"/>
              </w:rPr>
            </w:pPr>
            <w:r w:rsidRPr="005A6EBB">
              <w:rPr>
                <w:rFonts w:ascii="Arial" w:eastAsia="Times New Roman" w:hAnsi="Arial" w:cs="Arial"/>
                <w:color w:val="000000"/>
                <w:lang w:val="en-IN"/>
              </w:rPr>
              <w:t>Accuracy ± 0.5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Arial" w:eastAsia="Times New Roman" w:hAnsi="Arial" w:cs="Arial"/>
                <w:color w:val="000000"/>
              </w:rPr>
            </w:pPr>
            <w:r w:rsidRPr="005A6EBB">
              <w:rPr>
                <w:rFonts w:ascii="Arial" w:eastAsia="Times New Roman" w:hAnsi="Arial" w:cs="Arial"/>
                <w:color w:val="000000"/>
                <w:lang w:val="en-IN"/>
              </w:rPr>
              <w:t>Resolution 0.1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564"/>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Times New Roman" w:hAnsi="Symbol" w:cs="Calibri"/>
                <w:color w:val="000000"/>
                <w:lang w:val="en-IN"/>
              </w:rPr>
              <w:t></w:t>
            </w:r>
            <w:r w:rsidRPr="005A6EBB">
              <w:rPr>
                <w:rFonts w:ascii="Times New Roman" w:eastAsia="Times New Roman" w:hAnsi="Times New Roman" w:cs="Times New Roman"/>
                <w:color w:val="000000"/>
                <w:sz w:val="14"/>
                <w:szCs w:val="14"/>
                <w:lang w:val="en-IN"/>
              </w:rPr>
              <w:t xml:space="preserve">         </w:t>
            </w:r>
            <w:r w:rsidRPr="005A6EBB">
              <w:rPr>
                <w:rFonts w:ascii="Arial" w:eastAsia="Times New Roman" w:hAnsi="Arial" w:cs="Arial"/>
                <w:color w:val="000000"/>
                <w:lang w:val="en-IN"/>
              </w:rPr>
              <w:t>Humidity measurement Measuring range 0 to 100 %RH (non-condensing)</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Arial" w:eastAsia="Times New Roman" w:hAnsi="Arial" w:cs="Arial"/>
                <w:color w:val="000000"/>
              </w:rPr>
            </w:pPr>
            <w:r w:rsidRPr="005A6EBB">
              <w:rPr>
                <w:rFonts w:ascii="Arial" w:eastAsia="Times New Roman" w:hAnsi="Arial" w:cs="Arial"/>
                <w:color w:val="000000"/>
                <w:lang w:val="en-IN"/>
              </w:rPr>
              <w:t>Accuracy ±2 %RH at +25 °C and 20 to 80 %RH</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Arial" w:eastAsia="Times New Roman" w:hAnsi="Arial" w:cs="Arial"/>
                <w:color w:val="000000"/>
              </w:rPr>
            </w:pPr>
            <w:r w:rsidRPr="005A6EBB">
              <w:rPr>
                <w:rFonts w:ascii="Arial" w:eastAsia="Times New Roman" w:hAnsi="Arial" w:cs="Arial"/>
                <w:color w:val="000000"/>
                <w:lang w:val="en-IN"/>
              </w:rPr>
              <w:t>Resolution 0.1% RH</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564"/>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Times New Roman" w:hAnsi="Symbol" w:cs="Calibri"/>
                <w:color w:val="000000"/>
                <w:lang w:val="en-IN"/>
              </w:rPr>
              <w:t></w:t>
            </w:r>
            <w:r w:rsidRPr="005A6EBB">
              <w:rPr>
                <w:rFonts w:ascii="Times New Roman" w:eastAsia="Times New Roman" w:hAnsi="Times New Roman" w:cs="Times New Roman"/>
                <w:color w:val="000000"/>
                <w:sz w:val="14"/>
                <w:szCs w:val="14"/>
                <w:lang w:val="en-IN"/>
              </w:rPr>
              <w:t xml:space="preserve">         </w:t>
            </w:r>
            <w:r w:rsidRPr="005A6EBB">
              <w:rPr>
                <w:rFonts w:ascii="Arial" w:eastAsia="Times New Roman" w:hAnsi="Arial" w:cs="Arial"/>
                <w:color w:val="000000"/>
                <w:lang w:val="en-IN"/>
              </w:rPr>
              <w:t xml:space="preserve">CO2 measurement Measuring range 0 to 5,000 </w:t>
            </w:r>
            <w:proofErr w:type="spellStart"/>
            <w:r w:rsidRPr="005A6EBB">
              <w:rPr>
                <w:rFonts w:ascii="Arial" w:eastAsia="Times New Roman" w:hAnsi="Arial" w:cs="Arial"/>
                <w:color w:val="000000"/>
                <w:lang w:val="en-IN"/>
              </w:rPr>
              <w:t>ppm</w:t>
            </w:r>
            <w:proofErr w:type="spellEnd"/>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1011"/>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Arial" w:eastAsia="Times New Roman" w:hAnsi="Arial" w:cs="Arial"/>
                <w:color w:val="000000"/>
              </w:rPr>
            </w:pPr>
            <w:r w:rsidRPr="005A6EBB">
              <w:rPr>
                <w:rFonts w:ascii="Arial" w:eastAsia="Times New Roman" w:hAnsi="Arial" w:cs="Arial"/>
                <w:color w:val="000000"/>
                <w:lang w:val="en-IN"/>
              </w:rPr>
              <w:t xml:space="preserve">Accuracy ±(50 </w:t>
            </w:r>
            <w:proofErr w:type="spellStart"/>
            <w:r w:rsidRPr="005A6EBB">
              <w:rPr>
                <w:rFonts w:ascii="Arial" w:eastAsia="Times New Roman" w:hAnsi="Arial" w:cs="Arial"/>
                <w:color w:val="000000"/>
                <w:lang w:val="en-IN"/>
              </w:rPr>
              <w:t>ppm</w:t>
            </w:r>
            <w:proofErr w:type="spellEnd"/>
            <w:r w:rsidRPr="005A6EBB">
              <w:rPr>
                <w:rFonts w:ascii="Arial" w:eastAsia="Times New Roman" w:hAnsi="Arial" w:cs="Arial"/>
                <w:color w:val="000000"/>
                <w:lang w:val="en-IN"/>
              </w:rPr>
              <w:t xml:space="preserve"> + 3 % of </w:t>
            </w:r>
            <w:proofErr w:type="spellStart"/>
            <w:r w:rsidRPr="005A6EBB">
              <w:rPr>
                <w:rFonts w:ascii="Arial" w:eastAsia="Times New Roman" w:hAnsi="Arial" w:cs="Arial"/>
                <w:color w:val="000000"/>
                <w:lang w:val="en-IN"/>
              </w:rPr>
              <w:t>m.v</w:t>
            </w:r>
            <w:proofErr w:type="spellEnd"/>
            <w:r w:rsidRPr="005A6EBB">
              <w:rPr>
                <w:rFonts w:ascii="Arial" w:eastAsia="Times New Roman" w:hAnsi="Arial" w:cs="Arial"/>
                <w:color w:val="000000"/>
                <w:lang w:val="en-IN"/>
              </w:rPr>
              <w:t xml:space="preserve">.) at +25 °C Without external power supply: ±(100 </w:t>
            </w:r>
            <w:proofErr w:type="spellStart"/>
            <w:r w:rsidRPr="005A6EBB">
              <w:rPr>
                <w:rFonts w:ascii="Arial" w:eastAsia="Times New Roman" w:hAnsi="Arial" w:cs="Arial"/>
                <w:color w:val="000000"/>
                <w:lang w:val="en-IN"/>
              </w:rPr>
              <w:t>ppm</w:t>
            </w:r>
            <w:proofErr w:type="spellEnd"/>
            <w:r w:rsidRPr="005A6EBB">
              <w:rPr>
                <w:rFonts w:ascii="Arial" w:eastAsia="Times New Roman" w:hAnsi="Arial" w:cs="Arial"/>
                <w:color w:val="000000"/>
                <w:lang w:val="en-IN"/>
              </w:rPr>
              <w:t xml:space="preserve"> + 3 % of </w:t>
            </w:r>
            <w:proofErr w:type="spellStart"/>
            <w:r w:rsidRPr="005A6EBB">
              <w:rPr>
                <w:rFonts w:ascii="Arial" w:eastAsia="Times New Roman" w:hAnsi="Arial" w:cs="Arial"/>
                <w:color w:val="000000"/>
                <w:lang w:val="en-IN"/>
              </w:rPr>
              <w:t>m.v</w:t>
            </w:r>
            <w:proofErr w:type="spellEnd"/>
            <w:r w:rsidRPr="005A6EBB">
              <w:rPr>
                <w:rFonts w:ascii="Arial" w:eastAsia="Times New Roman" w:hAnsi="Arial" w:cs="Arial"/>
                <w:color w:val="000000"/>
                <w:lang w:val="en-IN"/>
              </w:rPr>
              <w:t>.) at +25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588"/>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Arial" w:eastAsia="Times New Roman" w:hAnsi="Arial" w:cs="Arial"/>
                <w:color w:val="000000"/>
              </w:rPr>
            </w:pPr>
            <w:r w:rsidRPr="005A6EBB">
              <w:rPr>
                <w:rFonts w:ascii="Arial" w:eastAsia="Times New Roman" w:hAnsi="Arial" w:cs="Arial"/>
                <w:color w:val="000000"/>
                <w:lang w:val="en-IN"/>
              </w:rPr>
              <w:t xml:space="preserve">Resolution 1 </w:t>
            </w:r>
            <w:proofErr w:type="spellStart"/>
            <w:r w:rsidRPr="005A6EBB">
              <w:rPr>
                <w:rFonts w:ascii="Arial" w:eastAsia="Times New Roman" w:hAnsi="Arial" w:cs="Arial"/>
                <w:color w:val="000000"/>
                <w:lang w:val="en-IN"/>
              </w:rPr>
              <w:t>ppm</w:t>
            </w:r>
            <w:proofErr w:type="spellEnd"/>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564"/>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Times New Roman" w:hAnsi="Symbol" w:cs="Calibri"/>
                <w:color w:val="000000"/>
                <w:lang w:val="en-IN"/>
              </w:rPr>
              <w:t></w:t>
            </w:r>
            <w:r w:rsidRPr="005A6EBB">
              <w:rPr>
                <w:rFonts w:ascii="Times New Roman" w:eastAsia="Times New Roman" w:hAnsi="Times New Roman" w:cs="Times New Roman"/>
                <w:color w:val="000000"/>
                <w:sz w:val="14"/>
                <w:szCs w:val="14"/>
                <w:lang w:val="en-IN"/>
              </w:rPr>
              <w:t xml:space="preserve">         </w:t>
            </w:r>
            <w:r w:rsidRPr="005A6EBB">
              <w:rPr>
                <w:rFonts w:ascii="Arial" w:eastAsia="Times New Roman" w:hAnsi="Arial" w:cs="Arial"/>
                <w:color w:val="000000"/>
                <w:lang w:val="en-IN"/>
              </w:rPr>
              <w:t>Pressure measurement Measuring range 600 to 1100 mbar</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Arial" w:eastAsia="Times New Roman" w:hAnsi="Arial" w:cs="Arial"/>
                <w:color w:val="000000"/>
              </w:rPr>
            </w:pPr>
            <w:r w:rsidRPr="005A6EBB">
              <w:rPr>
                <w:rFonts w:ascii="Arial" w:eastAsia="Times New Roman" w:hAnsi="Arial" w:cs="Arial"/>
                <w:color w:val="000000"/>
                <w:lang w:val="en-IN"/>
              </w:rPr>
              <w:t>Accuracy ±3 mbar at +22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Arial" w:eastAsia="Times New Roman" w:hAnsi="Arial" w:cs="Arial"/>
                <w:color w:val="000000"/>
              </w:rPr>
            </w:pPr>
            <w:r w:rsidRPr="005A6EBB">
              <w:rPr>
                <w:rFonts w:ascii="Arial" w:eastAsia="Times New Roman" w:hAnsi="Arial" w:cs="Arial"/>
                <w:color w:val="000000"/>
                <w:lang w:val="en-IN"/>
              </w:rPr>
              <w:t>Resolution 1 mbar</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val="restart"/>
            <w:tcBorders>
              <w:top w:val="nil"/>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 </w:t>
            </w: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General technical requirements</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w:t>
            </w:r>
          </w:p>
        </w:tc>
      </w:tr>
      <w:tr w:rsidR="005A6EBB" w:rsidRPr="005A6EBB" w:rsidTr="005A6EBB">
        <w:trPr>
          <w:trHeight w:val="611"/>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Operating temperature : -30 to +50 °C For CO2 Logger :0 to +50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541"/>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Storage temperature (without batteries) : -40 to +70 °C for CO2 Logger : -20 to +50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Protection class : IP30 For CO2 Logger : IP20</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917"/>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Memory : 10000 readings/channel For CO2 Logger : 32,000 readings (sum of all channels)</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1105"/>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 xml:space="preserve">Battery life : 12 months (typical value, depending on the wireless LAN infrastructure) at +25 °C, 15 </w:t>
            </w:r>
            <w:proofErr w:type="spellStart"/>
            <w:r w:rsidRPr="005A6EBB">
              <w:rPr>
                <w:rFonts w:ascii="Arial" w:eastAsia="Symbol" w:hAnsi="Arial" w:cs="Arial"/>
                <w:color w:val="000000"/>
              </w:rPr>
              <w:t>mins</w:t>
            </w:r>
            <w:proofErr w:type="spellEnd"/>
            <w:r w:rsidRPr="005A6EBB">
              <w:rPr>
                <w:rFonts w:ascii="Arial" w:eastAsia="Symbol" w:hAnsi="Arial" w:cs="Arial"/>
                <w:color w:val="000000"/>
              </w:rPr>
              <w:t xml:space="preserve"> measurement rate and standard communication rate at -30 °C,</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Voltage supply : 4 x AA alkali manganese batteries</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2328"/>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000000" w:fill="FFFFFF"/>
            <w:hideMark/>
          </w:tcPr>
          <w:p w:rsidR="005A6EBB" w:rsidRPr="005A6EBB" w:rsidRDefault="005A6EBB" w:rsidP="005A6EBB">
            <w:pPr>
              <w:spacing w:after="0" w:line="240" w:lineRule="auto"/>
              <w:ind w:firstLineChars="300" w:firstLine="660"/>
              <w:rPr>
                <w:rFonts w:ascii="Symbol" w:eastAsia="Times New Roman" w:hAnsi="Symbol" w:cs="Calibri"/>
                <w:color w:val="000000"/>
              </w:rPr>
            </w:pPr>
            <w:r w:rsidRPr="005A6EBB">
              <w:rPr>
                <w:rFonts w:ascii="Symbol" w:eastAsia="Symbol" w:hAnsi="Symbol" w:cs="Symbol"/>
                <w:color w:val="000000"/>
              </w:rPr>
              <w:t></w:t>
            </w:r>
            <w:r w:rsidRPr="005A6EBB">
              <w:rPr>
                <w:rFonts w:ascii="Times New Roman" w:eastAsia="Symbol" w:hAnsi="Times New Roman" w:cs="Times New Roman"/>
                <w:color w:val="000000"/>
                <w:sz w:val="14"/>
                <w:szCs w:val="14"/>
              </w:rPr>
              <w:t xml:space="preserve">         </w:t>
            </w:r>
            <w:r w:rsidRPr="005A6EBB">
              <w:rPr>
                <w:rFonts w:ascii="Arial" w:eastAsia="Symbol" w:hAnsi="Arial" w:cs="Arial"/>
                <w:color w:val="000000"/>
              </w:rPr>
              <w:t xml:space="preserve">Communication : </w:t>
            </w:r>
            <w:proofErr w:type="spellStart"/>
            <w:r w:rsidRPr="005A6EBB">
              <w:rPr>
                <w:rFonts w:ascii="Arial" w:eastAsia="Symbol" w:hAnsi="Arial" w:cs="Arial"/>
                <w:color w:val="000000"/>
              </w:rPr>
              <w:t>WiFi</w:t>
            </w:r>
            <w:proofErr w:type="spellEnd"/>
            <w:r w:rsidRPr="005A6EBB">
              <w:rPr>
                <w:rFonts w:ascii="Arial" w:eastAsia="Symbol" w:hAnsi="Arial" w:cs="Arial"/>
                <w:color w:val="000000"/>
              </w:rPr>
              <w:t xml:space="preserve"> (wireless LAN)  : Signal transmission: wireless; frequency band: 2.4 GHz; supported wireless LAN standards: IEEE 802.11 b/g/n and IEEE 802.1X Possible encryption methods: without encryption, WEP, WPA, WPA2, WPA2 Enterprise The data loggers communicate via the standard protocol MQTT and are SNTP time synchronization-capable.</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r>
      <w:tr w:rsidR="005A6EBB" w:rsidRPr="005A6EBB" w:rsidTr="005A6EBB">
        <w:trPr>
          <w:trHeight w:val="470"/>
        </w:trPr>
        <w:tc>
          <w:tcPr>
            <w:tcW w:w="490" w:type="dxa"/>
            <w:vMerge w:val="restart"/>
            <w:tcBorders>
              <w:top w:val="nil"/>
              <w:left w:val="single" w:sz="4" w:space="0" w:color="auto"/>
              <w:bottom w:val="single" w:sz="4" w:space="0" w:color="000000"/>
              <w:right w:val="nil"/>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V</w:t>
            </w:r>
          </w:p>
        </w:tc>
        <w:tc>
          <w:tcPr>
            <w:tcW w:w="9483" w:type="dxa"/>
            <w:gridSpan w:val="10"/>
            <w:tcBorders>
              <w:top w:val="single" w:sz="4" w:space="0" w:color="auto"/>
              <w:left w:val="nil"/>
              <w:bottom w:val="nil"/>
              <w:right w:val="single" w:sz="4" w:space="0" w:color="000000"/>
            </w:tcBorders>
            <w:shd w:val="clear" w:color="auto" w:fill="auto"/>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Annexure B</w:t>
            </w:r>
          </w:p>
        </w:tc>
      </w:tr>
      <w:tr w:rsidR="005A6EBB" w:rsidRPr="005A6EBB" w:rsidTr="005A6EBB">
        <w:trPr>
          <w:trHeight w:val="470"/>
        </w:trPr>
        <w:tc>
          <w:tcPr>
            <w:tcW w:w="490" w:type="dxa"/>
            <w:vMerge/>
            <w:tcBorders>
              <w:top w:val="nil"/>
              <w:left w:val="single" w:sz="4" w:space="0" w:color="auto"/>
              <w:bottom w:val="single" w:sz="4" w:space="0" w:color="000000"/>
              <w:right w:val="nil"/>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9483" w:type="dxa"/>
            <w:gridSpan w:val="10"/>
            <w:tcBorders>
              <w:top w:val="nil"/>
              <w:left w:val="nil"/>
              <w:bottom w:val="single" w:sz="4" w:space="0" w:color="auto"/>
              <w:right w:val="single" w:sz="4" w:space="0" w:color="000000"/>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xml:space="preserve">Scope of supply (Please select one of the options below) </w:t>
            </w:r>
            <w:r w:rsidRPr="005A6EBB">
              <w:rPr>
                <w:rFonts w:ascii="Wingdings" w:eastAsia="Times New Roman" w:hAnsi="Wingdings" w:cs="Arial"/>
                <w:b/>
                <w:bCs/>
                <w:color w:val="000000"/>
                <w:lang w:val="en-IN"/>
              </w:rPr>
              <w:t></w:t>
            </w:r>
          </w:p>
        </w:tc>
      </w:tr>
      <w:tr w:rsidR="005A6EBB" w:rsidRPr="005A6EBB" w:rsidTr="005A6EBB">
        <w:trPr>
          <w:trHeight w:val="470"/>
        </w:trPr>
        <w:tc>
          <w:tcPr>
            <w:tcW w:w="49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b/>
                <w:bCs/>
                <w:color w:val="000000"/>
              </w:rPr>
            </w:pPr>
            <w:proofErr w:type="spellStart"/>
            <w:r w:rsidRPr="005A6EBB">
              <w:rPr>
                <w:rFonts w:ascii="Arial" w:eastAsia="Times New Roman" w:hAnsi="Arial" w:cs="Arial"/>
                <w:b/>
                <w:bCs/>
                <w:color w:val="000000"/>
                <w:lang w:val="en-IN"/>
              </w:rPr>
              <w:t>Sr</w:t>
            </w:r>
            <w:proofErr w:type="spellEnd"/>
            <w:r w:rsidRPr="005A6EBB">
              <w:rPr>
                <w:rFonts w:ascii="Arial" w:eastAsia="Times New Roman" w:hAnsi="Arial" w:cs="Arial"/>
                <w:b/>
                <w:bCs/>
                <w:color w:val="000000"/>
                <w:lang w:val="en-IN"/>
              </w:rPr>
              <w:t xml:space="preserve"> No</w:t>
            </w:r>
          </w:p>
        </w:tc>
        <w:tc>
          <w:tcPr>
            <w:tcW w:w="808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Requirements</w:t>
            </w:r>
          </w:p>
        </w:tc>
        <w:tc>
          <w:tcPr>
            <w:tcW w:w="1400" w:type="dxa"/>
            <w:gridSpan w:val="4"/>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 xml:space="preserve">Availability </w:t>
            </w: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8084" w:type="dxa"/>
            <w:gridSpan w:val="6"/>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1400" w:type="dxa"/>
            <w:gridSpan w:val="4"/>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(Tick mark)</w:t>
            </w:r>
            <w:r w:rsidRPr="005A6EBB">
              <w:rPr>
                <w:rFonts w:ascii="Wingdings" w:eastAsia="Times New Roman" w:hAnsi="Wingdings" w:cs="Arial"/>
                <w:b/>
                <w:bCs/>
                <w:color w:val="000000"/>
                <w:lang w:val="en-IN"/>
              </w:rPr>
              <w:t></w:t>
            </w:r>
          </w:p>
        </w:tc>
      </w:tr>
      <w:tr w:rsidR="005A6EBB" w:rsidRPr="005A6EBB" w:rsidTr="005A6EBB">
        <w:trPr>
          <w:trHeight w:val="470"/>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8084" w:type="dxa"/>
            <w:gridSpan w:val="6"/>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b/>
                <w:bCs/>
                <w:color w:val="000000"/>
              </w:rPr>
            </w:pPr>
          </w:p>
        </w:tc>
        <w:tc>
          <w:tcPr>
            <w:tcW w:w="700" w:type="dxa"/>
            <w:gridSpan w:val="2"/>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Yes</w:t>
            </w:r>
          </w:p>
        </w:tc>
        <w:tc>
          <w:tcPr>
            <w:tcW w:w="700" w:type="dxa"/>
            <w:gridSpan w:val="2"/>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b/>
                <w:bCs/>
                <w:color w:val="000000"/>
              </w:rPr>
            </w:pPr>
            <w:r w:rsidRPr="005A6EBB">
              <w:rPr>
                <w:rFonts w:ascii="Arial" w:eastAsia="Times New Roman" w:hAnsi="Arial" w:cs="Arial"/>
                <w:b/>
                <w:bCs/>
                <w:color w:val="000000"/>
                <w:lang w:val="en-IN"/>
              </w:rPr>
              <w:t>No</w:t>
            </w:r>
          </w:p>
        </w:tc>
      </w:tr>
      <w:tr w:rsidR="005A6EBB" w:rsidRPr="005A6EBB" w:rsidTr="005A6EBB">
        <w:trPr>
          <w:trHeight w:val="470"/>
        </w:trPr>
        <w:tc>
          <w:tcPr>
            <w:tcW w:w="49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 1.</w:t>
            </w: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rPr>
              <w:t xml:space="preserve">For temperature and Relative humidity </w:t>
            </w:r>
            <w:proofErr w:type="spellStart"/>
            <w:r w:rsidRPr="005A6EBB">
              <w:rPr>
                <w:rFonts w:ascii="Arial" w:eastAsia="Times New Roman" w:hAnsi="Arial" w:cs="Arial"/>
                <w:b/>
                <w:bCs/>
                <w:color w:val="000000"/>
              </w:rPr>
              <w:t>datalogger</w:t>
            </w:r>
            <w:proofErr w:type="spellEnd"/>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 </w:t>
            </w:r>
          </w:p>
        </w:tc>
      </w:tr>
      <w:tr w:rsidR="005A6EBB" w:rsidRPr="005A6EBB" w:rsidTr="005A6EBB">
        <w:trPr>
          <w:trHeight w:val="517"/>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proofErr w:type="spellStart"/>
            <w:r w:rsidRPr="005A6EBB">
              <w:rPr>
                <w:rFonts w:ascii="Arial" w:eastAsia="Times New Roman" w:hAnsi="Arial" w:cs="Arial"/>
                <w:color w:val="000000"/>
                <w:lang w:val="en-IN"/>
              </w:rPr>
              <w:t>WiFi</w:t>
            </w:r>
            <w:proofErr w:type="spellEnd"/>
            <w:r w:rsidRPr="005A6EBB">
              <w:rPr>
                <w:rFonts w:ascii="Arial" w:eastAsia="Times New Roman" w:hAnsi="Arial" w:cs="Arial"/>
                <w:color w:val="000000"/>
                <w:lang w:val="en-IN"/>
              </w:rPr>
              <w:t xml:space="preserve"> data logger unit along with all accessories and additional Power Supply Unit</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r>
      <w:tr w:rsidR="005A6EBB" w:rsidRPr="005A6EBB" w:rsidTr="005A6EBB">
        <w:trPr>
          <w:trHeight w:val="611"/>
        </w:trPr>
        <w:tc>
          <w:tcPr>
            <w:tcW w:w="49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2</w:t>
            </w: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rPr>
              <w:t>For temperature, Relative humidity, CO2 and atmospheric pressure</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r>
      <w:tr w:rsidR="005A6EBB" w:rsidRPr="005A6EBB" w:rsidTr="005A6EBB">
        <w:trPr>
          <w:trHeight w:val="564"/>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proofErr w:type="spellStart"/>
            <w:r w:rsidRPr="005A6EBB">
              <w:rPr>
                <w:rFonts w:ascii="Arial" w:eastAsia="Times New Roman" w:hAnsi="Arial" w:cs="Arial"/>
                <w:color w:val="000000"/>
                <w:lang w:val="en-IN"/>
              </w:rPr>
              <w:t>WiFidata</w:t>
            </w:r>
            <w:proofErr w:type="spellEnd"/>
            <w:r w:rsidRPr="005A6EBB">
              <w:rPr>
                <w:rFonts w:ascii="Arial" w:eastAsia="Times New Roman" w:hAnsi="Arial" w:cs="Arial"/>
                <w:color w:val="000000"/>
                <w:lang w:val="en-IN"/>
              </w:rPr>
              <w:t xml:space="preserve"> logger along with all accessories and additional Power Supply Unit</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r>
      <w:tr w:rsidR="005A6EBB" w:rsidRPr="005A6EBB" w:rsidTr="005A6EBB">
        <w:trPr>
          <w:trHeight w:val="470"/>
        </w:trPr>
        <w:tc>
          <w:tcPr>
            <w:tcW w:w="49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3</w:t>
            </w: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rPr>
              <w:t>Installation</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r>
      <w:tr w:rsidR="005A6EBB" w:rsidRPr="005A6EBB" w:rsidTr="005A6EBB">
        <w:trPr>
          <w:trHeight w:val="1105"/>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rPr>
              <w:t>All devices must be shipped, installed, configured with all hardware and software interfaces at the institution. Software and device setup must be in accordance with institutional requirement.</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r>
      <w:tr w:rsidR="005A6EBB" w:rsidRPr="005A6EBB" w:rsidTr="005A6EBB">
        <w:trPr>
          <w:trHeight w:val="470"/>
        </w:trPr>
        <w:tc>
          <w:tcPr>
            <w:tcW w:w="49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lastRenderedPageBreak/>
              <w:t>4</w:t>
            </w: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xml:space="preserve">Warranty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r>
      <w:tr w:rsidR="005A6EBB" w:rsidRPr="005A6EBB" w:rsidTr="005A6EBB">
        <w:trPr>
          <w:trHeight w:val="1434"/>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The equipment shall be guaranteed for trouble free performance and against any defects in material, workmanship, design and for any abnormal behaviour for period of not less than 24 months from the date of supply.</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r>
      <w:tr w:rsidR="005A6EBB" w:rsidRPr="005A6EBB" w:rsidTr="005A6EBB">
        <w:trPr>
          <w:trHeight w:val="470"/>
        </w:trPr>
        <w:tc>
          <w:tcPr>
            <w:tcW w:w="49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5</w:t>
            </w: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 xml:space="preserve">Training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r>
      <w:tr w:rsidR="005A6EBB" w:rsidRPr="005A6EBB" w:rsidTr="005A6EBB">
        <w:trPr>
          <w:trHeight w:val="1434"/>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Carry out the testing, commissioning, and demonstration of the equipment in the institutional premises. Also, the vendor shall either impart themselves or organise training for the staff for minimum of six persons on all the aspects of the equipment and software.</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r>
      <w:tr w:rsidR="005A6EBB" w:rsidRPr="005A6EBB" w:rsidTr="005A6EBB">
        <w:trPr>
          <w:trHeight w:val="470"/>
        </w:trPr>
        <w:tc>
          <w:tcPr>
            <w:tcW w:w="490" w:type="dxa"/>
            <w:vMerge w:val="restart"/>
            <w:tcBorders>
              <w:top w:val="nil"/>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jc w:val="center"/>
              <w:rPr>
                <w:rFonts w:ascii="Arial" w:eastAsia="Times New Roman" w:hAnsi="Arial" w:cs="Arial"/>
                <w:color w:val="000000"/>
              </w:rPr>
            </w:pPr>
            <w:r w:rsidRPr="005A6EBB">
              <w:rPr>
                <w:rFonts w:ascii="Arial" w:eastAsia="Times New Roman" w:hAnsi="Arial" w:cs="Arial"/>
                <w:color w:val="000000"/>
                <w:lang w:val="en-IN"/>
              </w:rPr>
              <w:t>6</w:t>
            </w: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b/>
                <w:bCs/>
                <w:color w:val="000000"/>
              </w:rPr>
            </w:pPr>
            <w:r w:rsidRPr="005A6EBB">
              <w:rPr>
                <w:rFonts w:ascii="Arial" w:eastAsia="Times New Roman" w:hAnsi="Arial" w:cs="Arial"/>
                <w:b/>
                <w:bCs/>
                <w:color w:val="000000"/>
                <w:lang w:val="en-IN"/>
              </w:rPr>
              <w:t>Support and Maintenance</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c>
          <w:tcPr>
            <w:tcW w:w="70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rPr>
              <w:t> </w:t>
            </w:r>
          </w:p>
        </w:tc>
      </w:tr>
      <w:tr w:rsidR="005A6EBB" w:rsidRPr="005A6EBB" w:rsidTr="005A6EBB">
        <w:trPr>
          <w:trHeight w:val="1552"/>
        </w:trPr>
        <w:tc>
          <w:tcPr>
            <w:tcW w:w="490" w:type="dxa"/>
            <w:vMerge/>
            <w:tcBorders>
              <w:top w:val="nil"/>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Arial" w:eastAsia="Times New Roman" w:hAnsi="Arial" w:cs="Arial"/>
                <w:color w:val="000000"/>
              </w:rPr>
            </w:pPr>
          </w:p>
        </w:tc>
        <w:tc>
          <w:tcPr>
            <w:tcW w:w="8084" w:type="dxa"/>
            <w:gridSpan w:val="6"/>
            <w:tcBorders>
              <w:top w:val="single" w:sz="4" w:space="0" w:color="auto"/>
              <w:left w:val="nil"/>
              <w:bottom w:val="single" w:sz="4" w:space="0" w:color="auto"/>
              <w:right w:val="single" w:sz="4" w:space="0" w:color="auto"/>
            </w:tcBorders>
            <w:shd w:val="clear" w:color="auto" w:fill="auto"/>
            <w:hideMark/>
          </w:tcPr>
          <w:p w:rsidR="005A6EBB" w:rsidRPr="005A6EBB" w:rsidRDefault="005A6EBB" w:rsidP="005A6EBB">
            <w:pPr>
              <w:spacing w:after="0" w:line="240" w:lineRule="auto"/>
              <w:rPr>
                <w:rFonts w:ascii="Arial" w:eastAsia="Times New Roman" w:hAnsi="Arial" w:cs="Arial"/>
                <w:color w:val="000000"/>
              </w:rPr>
            </w:pPr>
            <w:r w:rsidRPr="005A6EBB">
              <w:rPr>
                <w:rFonts w:ascii="Arial" w:eastAsia="Times New Roman" w:hAnsi="Arial" w:cs="Arial"/>
                <w:color w:val="000000"/>
                <w:lang w:val="en-IN"/>
              </w:rPr>
              <w:t xml:space="preserve">Supplier/vendor must ensure immediate technical support and timely maintenance of all the devices under warranty and under AMC ensuring that these are working and logging accurately throughout.  </w:t>
            </w: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hideMark/>
          </w:tcPr>
          <w:p w:rsidR="005A6EBB" w:rsidRPr="005A6EBB" w:rsidRDefault="005A6EBB" w:rsidP="005A6EBB">
            <w:pPr>
              <w:spacing w:after="0" w:line="240" w:lineRule="auto"/>
              <w:rPr>
                <w:rFonts w:ascii="Calibri" w:eastAsia="Times New Roman" w:hAnsi="Calibri" w:cs="Calibri"/>
                <w:color w:val="000000"/>
              </w:rPr>
            </w:pPr>
          </w:p>
        </w:tc>
      </w:tr>
      <w:tr w:rsidR="005A6EBB" w:rsidRPr="005A6EBB" w:rsidTr="005A6EBB">
        <w:trPr>
          <w:trHeight w:val="470"/>
        </w:trPr>
        <w:tc>
          <w:tcPr>
            <w:tcW w:w="49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4234"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49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vAlign w:val="bottom"/>
            <w:hideMark/>
          </w:tcPr>
          <w:p w:rsidR="005A6EBB" w:rsidRPr="005A6EBB" w:rsidRDefault="005A6EBB" w:rsidP="005A6EBB">
            <w:pPr>
              <w:spacing w:after="0" w:line="240" w:lineRule="auto"/>
              <w:rPr>
                <w:rFonts w:ascii="Calibri" w:eastAsia="Times New Roman" w:hAnsi="Calibri" w:cs="Calibri"/>
                <w:color w:val="000000"/>
              </w:rPr>
            </w:pPr>
          </w:p>
        </w:tc>
      </w:tr>
      <w:tr w:rsidR="005A6EBB" w:rsidRPr="005A6EBB" w:rsidTr="005A6EBB">
        <w:trPr>
          <w:trHeight w:val="470"/>
        </w:trPr>
        <w:tc>
          <w:tcPr>
            <w:tcW w:w="49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4234"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2030" w:type="dxa"/>
            <w:gridSpan w:val="4"/>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lang w:val="en-IN"/>
              </w:rPr>
              <w:t>Authorised signatory</w:t>
            </w:r>
          </w:p>
        </w:tc>
        <w:tc>
          <w:tcPr>
            <w:tcW w:w="35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r>
      <w:tr w:rsidR="005A6EBB" w:rsidRPr="005A6EBB" w:rsidTr="005A6EBB">
        <w:trPr>
          <w:trHeight w:val="470"/>
        </w:trPr>
        <w:tc>
          <w:tcPr>
            <w:tcW w:w="49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4234"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49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35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r>
      <w:tr w:rsidR="005A6EBB" w:rsidRPr="005A6EBB" w:rsidTr="005A6EBB">
        <w:trPr>
          <w:trHeight w:val="470"/>
        </w:trPr>
        <w:tc>
          <w:tcPr>
            <w:tcW w:w="49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4234"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84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c>
          <w:tcPr>
            <w:tcW w:w="2380" w:type="dxa"/>
            <w:gridSpan w:val="5"/>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r w:rsidRPr="005A6EBB">
              <w:rPr>
                <w:rFonts w:ascii="Calibri" w:eastAsia="Times New Roman" w:hAnsi="Calibri" w:cs="Calibri"/>
                <w:color w:val="000000"/>
                <w:lang w:val="en-IN"/>
              </w:rPr>
              <w:t>Signature and company seal</w:t>
            </w:r>
          </w:p>
        </w:tc>
        <w:tc>
          <w:tcPr>
            <w:tcW w:w="350" w:type="dxa"/>
            <w:tcBorders>
              <w:top w:val="nil"/>
              <w:left w:val="nil"/>
              <w:bottom w:val="nil"/>
              <w:right w:val="nil"/>
            </w:tcBorders>
            <w:shd w:val="clear" w:color="auto" w:fill="auto"/>
            <w:noWrap/>
            <w:vAlign w:val="bottom"/>
            <w:hideMark/>
          </w:tcPr>
          <w:p w:rsidR="005A6EBB" w:rsidRPr="005A6EBB" w:rsidRDefault="005A6EBB" w:rsidP="005A6EBB">
            <w:pPr>
              <w:spacing w:after="0" w:line="240" w:lineRule="auto"/>
              <w:rPr>
                <w:rFonts w:ascii="Calibri" w:eastAsia="Times New Roman" w:hAnsi="Calibri" w:cs="Calibri"/>
                <w:color w:val="000000"/>
              </w:rPr>
            </w:pPr>
          </w:p>
        </w:tc>
      </w:tr>
    </w:tbl>
    <w:p w:rsidR="005A6EBB" w:rsidRDefault="005A6EBB"/>
    <w:p w:rsidR="005A6EBB" w:rsidRDefault="005A6EBB"/>
    <w:p w:rsidR="005A6EBB" w:rsidRDefault="005A6EBB"/>
    <w:p w:rsidR="005A6EBB" w:rsidRDefault="005A6EBB"/>
    <w:sectPr w:rsidR="005A6EBB" w:rsidSect="009F78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6EBB"/>
    <w:rsid w:val="00045CE1"/>
    <w:rsid w:val="003C3DF8"/>
    <w:rsid w:val="005A6EBB"/>
    <w:rsid w:val="009F78C0"/>
    <w:rsid w:val="00B71B1E"/>
    <w:rsid w:val="00EA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507917">
      <w:bodyDiv w:val="1"/>
      <w:marLeft w:val="0"/>
      <w:marRight w:val="0"/>
      <w:marTop w:val="0"/>
      <w:marBottom w:val="0"/>
      <w:divBdr>
        <w:top w:val="none" w:sz="0" w:space="0" w:color="auto"/>
        <w:left w:val="none" w:sz="0" w:space="0" w:color="auto"/>
        <w:bottom w:val="none" w:sz="0" w:space="0" w:color="auto"/>
        <w:right w:val="none" w:sz="0" w:space="0" w:color="auto"/>
      </w:divBdr>
    </w:div>
    <w:div w:id="451216040">
      <w:bodyDiv w:val="1"/>
      <w:marLeft w:val="0"/>
      <w:marRight w:val="0"/>
      <w:marTop w:val="0"/>
      <w:marBottom w:val="0"/>
      <w:divBdr>
        <w:top w:val="none" w:sz="0" w:space="0" w:color="auto"/>
        <w:left w:val="none" w:sz="0" w:space="0" w:color="auto"/>
        <w:bottom w:val="none" w:sz="0" w:space="0" w:color="auto"/>
        <w:right w:val="none" w:sz="0" w:space="0" w:color="auto"/>
      </w:divBdr>
    </w:div>
    <w:div w:id="854073528">
      <w:bodyDiv w:val="1"/>
      <w:marLeft w:val="0"/>
      <w:marRight w:val="0"/>
      <w:marTop w:val="0"/>
      <w:marBottom w:val="0"/>
      <w:divBdr>
        <w:top w:val="none" w:sz="0" w:space="0" w:color="auto"/>
        <w:left w:val="none" w:sz="0" w:space="0" w:color="auto"/>
        <w:bottom w:val="none" w:sz="0" w:space="0" w:color="auto"/>
        <w:right w:val="none" w:sz="0" w:space="0" w:color="auto"/>
      </w:divBdr>
    </w:div>
    <w:div w:id="94130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727</Words>
  <Characters>4145</Characters>
  <Application>Microsoft Office Word</Application>
  <DocSecurity>0</DocSecurity>
  <Lines>34</Lines>
  <Paragraphs>9</Paragraphs>
  <ScaleCrop>false</ScaleCrop>
  <Company/>
  <LinksUpToDate>false</LinksUpToDate>
  <CharactersWithSpaces>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cp:revision>
  <dcterms:created xsi:type="dcterms:W3CDTF">2022-02-24T11:28:00Z</dcterms:created>
  <dcterms:modified xsi:type="dcterms:W3CDTF">2022-02-24T11:34:00Z</dcterms:modified>
</cp:coreProperties>
</file>