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93" w:type="dxa"/>
        <w:tblLook w:val="04A0"/>
      </w:tblPr>
      <w:tblGrid>
        <w:gridCol w:w="976"/>
        <w:gridCol w:w="5900"/>
        <w:gridCol w:w="976"/>
        <w:gridCol w:w="976"/>
        <w:gridCol w:w="977"/>
      </w:tblGrid>
      <w:tr w:rsidR="005A6EBB" w:rsidRPr="00763EF3" w:rsidTr="00D93D54">
        <w:trPr>
          <w:trHeight w:val="319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3EF3">
              <w:rPr>
                <w:rFonts w:ascii="Arial" w:eastAsia="Times New Roman" w:hAnsi="Arial" w:cs="Arial"/>
                <w:color w:val="000000"/>
                <w:lang w:val="en-IN"/>
              </w:rPr>
              <w:t>(Vendor to print out this page on company letter head)</w:t>
            </w:r>
          </w:p>
        </w:tc>
      </w:tr>
      <w:tr w:rsidR="005A6EBB" w:rsidRPr="00763EF3" w:rsidTr="00D93D54">
        <w:trPr>
          <w:trHeight w:val="303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BB" w:rsidRPr="00763EF3" w:rsidRDefault="005A6EBB" w:rsidP="005B7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 xml:space="preserve">ANNEXURE </w:t>
            </w:r>
            <w:r w:rsidR="005B7869"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–</w:t>
            </w: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 xml:space="preserve"> </w:t>
            </w:r>
            <w:r w:rsidR="005B7869"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1</w:t>
            </w:r>
          </w:p>
        </w:tc>
      </w:tr>
      <w:tr w:rsidR="005A6EBB" w:rsidRPr="00763EF3" w:rsidTr="00D93D54">
        <w:trPr>
          <w:trHeight w:val="303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B7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 xml:space="preserve">SUPPLY OF </w:t>
            </w:r>
            <w:r w:rsidR="005B7869"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FUME EXTRACTOR</w:t>
            </w:r>
          </w:p>
        </w:tc>
      </w:tr>
      <w:tr w:rsidR="005A6EBB" w:rsidRPr="00763EF3" w:rsidTr="00D93D54">
        <w:trPr>
          <w:trHeight w:val="30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Sr</w:t>
            </w:r>
            <w:proofErr w:type="spellEnd"/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 xml:space="preserve"> No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Requirements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To be filled by Vendors</w:t>
            </w:r>
          </w:p>
        </w:tc>
      </w:tr>
      <w:tr w:rsidR="005A6EBB" w:rsidRPr="00763EF3" w:rsidTr="00D93D54">
        <w:trPr>
          <w:trHeight w:val="60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EBB" w:rsidRPr="00763EF3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BB" w:rsidRPr="00763EF3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Qty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Rate per unit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Total cost</w:t>
            </w:r>
          </w:p>
        </w:tc>
      </w:tr>
      <w:tr w:rsidR="005A6EBB" w:rsidRPr="00763EF3" w:rsidTr="00D93D54">
        <w:trPr>
          <w:trHeight w:val="30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EBB" w:rsidRPr="00763EF3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BB" w:rsidRPr="00763EF3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(</w:t>
            </w:r>
            <w:proofErr w:type="spellStart"/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pcs</w:t>
            </w:r>
            <w:proofErr w:type="spellEnd"/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INR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INR</w:t>
            </w:r>
          </w:p>
        </w:tc>
      </w:tr>
      <w:tr w:rsidR="005B7869" w:rsidRPr="00763EF3" w:rsidTr="00872B1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69" w:rsidRPr="00763EF3" w:rsidRDefault="005B7869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IN"/>
              </w:rPr>
            </w:pPr>
            <w:r w:rsidRPr="00763EF3">
              <w:rPr>
                <w:rFonts w:ascii="Arial" w:eastAsia="Times New Roman" w:hAnsi="Arial" w:cs="Arial"/>
                <w:b/>
                <w:color w:val="000000"/>
                <w:lang w:val="en-IN"/>
              </w:rPr>
              <w:t>I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69" w:rsidRPr="00763EF3" w:rsidRDefault="005B7869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  <w:r w:rsidRPr="00763EF3">
              <w:rPr>
                <w:rFonts w:ascii="Arial" w:eastAsia="Times New Roman" w:hAnsi="Arial" w:cs="Arial"/>
                <w:color w:val="000000"/>
                <w:lang w:val="en-IN"/>
              </w:rPr>
              <w:t>Description of Goods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69" w:rsidRPr="00763EF3" w:rsidRDefault="005B7869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69" w:rsidRPr="00763EF3" w:rsidRDefault="005B7869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869" w:rsidRPr="00763EF3" w:rsidRDefault="005B7869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</w:pPr>
          </w:p>
        </w:tc>
      </w:tr>
      <w:tr w:rsidR="005A6EBB" w:rsidRPr="00763EF3" w:rsidTr="00872B14">
        <w:trPr>
          <w:trHeight w:val="3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3EF3">
              <w:rPr>
                <w:rFonts w:ascii="Arial" w:eastAsia="Times New Roman" w:hAnsi="Arial" w:cs="Arial"/>
                <w:color w:val="000000"/>
                <w:lang w:val="en-IN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FIXED FILTERING EXTRACTOR WALL/CEILING MOUNTED WITH TWO ARMS MOUNTED SEPERATELY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for dusts,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vapours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of solvents, acids, bases, etc. with output to the exterior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proofErr w:type="gram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environment</w:t>
            </w:r>
            <w:proofErr w:type="gram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. It is composed of: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an electric fan with reverse blade centrifugal wheel, power 2 Hp – 1.5 kW – 2800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proofErr w:type="gram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rpm</w:t>
            </w:r>
            <w:proofErr w:type="gram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- 230V single-phase, protection degree IP 55, statically balanced. Potential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extraction rate 1200 m3/h;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a box for housing the filters with ø 150 mm output duct, in epoxy-coated steel plate;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structure in epoxy-coated steel plate,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colour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black RAL 9005 and green RAL 6024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(</w:t>
            </w:r>
            <w:proofErr w:type="gram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front</w:t>
            </w:r>
            <w:proofErr w:type="gram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panel).Dim. 550x650xh 290 mm. Overall dim. (with hangers and in/output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ducts) 850x650x480 mm. Weight 35.5 kg;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n. 2 self-supporting extractor arm mod. IBS, ø 160 mm – 4 m long, pre-coated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aluminium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frame, joints in aluminum-magnesium alloy coupled with friction in ceramic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fibre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and external adjustment, couplings in flexible hose, compensating spring in hot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galvanized steel and a small painted sheet metal hood with handle, inner protective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net and adjustment shutter;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wall support hangers;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- n. 01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prefilter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series “F13”, dim. 287x592x12.5 mm, in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aluminium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fibre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, G2 class,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filtration efficiency 25% (CE EN 779);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n. 01 filter series F12 for first stage dusts, dim. 287x592x98 mm, in corrugated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polyester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fibre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, G4 class, filtration efficiency 70% (CE EN 779);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n. 01 filter series F18 for second stage dusts, dim. 287x592x292 mm, with 6 rigid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pockets in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fibreglass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, F8 class, filtration efficiency 95%(CE EN 779);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n. 01 activated charcoal filter series FCA, dim. 287x592x80 mm, composed of a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lastRenderedPageBreak/>
              <w:t>support frame in galvanized plate with a protective net, containing 10 kg of activated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charcoal in small cylinders, with the following specifications: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size of the small cylinders ø 3.5-4 mm, 5-10 mm long;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density 490-520 kg/ m3;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inner active surface 1000±50 m2/g;</w:t>
            </w:r>
          </w:p>
          <w:p w:rsidR="0016229C" w:rsidRPr="00763EF3" w:rsidRDefault="0016229C" w:rsidP="001622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 pore total volume: 0.9 cm3/g;</w:t>
            </w:r>
          </w:p>
          <w:p w:rsidR="0016229C" w:rsidRPr="00763EF3" w:rsidRDefault="0016229C" w:rsidP="00763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 </w:t>
            </w:r>
          </w:p>
          <w:p w:rsidR="0016229C" w:rsidRPr="00763EF3" w:rsidRDefault="0016229C" w:rsidP="0016229C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   Delivery at CSMVS, Mumbai</w:t>
            </w:r>
          </w:p>
          <w:p w:rsidR="0016229C" w:rsidRPr="00763EF3" w:rsidRDefault="0016229C" w:rsidP="0016229C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   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Canalisation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Cost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upto</w:t>
            </w:r>
            <w:proofErr w:type="spellEnd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 xml:space="preserve"> 15 </w:t>
            </w:r>
            <w:proofErr w:type="spellStart"/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mtrs</w:t>
            </w:r>
            <w:proofErr w:type="spellEnd"/>
          </w:p>
          <w:p w:rsidR="0016229C" w:rsidRPr="00763EF3" w:rsidRDefault="0016229C" w:rsidP="0016229C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   Installation, shipping and insurance of fume extractor included</w:t>
            </w:r>
          </w:p>
          <w:p w:rsidR="0016229C" w:rsidRPr="00763EF3" w:rsidRDefault="0016229C" w:rsidP="0016229C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color w:val="222222"/>
                <w:lang w:eastAsia="en-IN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   Warranty against manufacturing defect 1 year from date of installation</w:t>
            </w:r>
          </w:p>
          <w:p w:rsidR="005B7869" w:rsidRPr="00763EF3" w:rsidRDefault="0016229C" w:rsidP="001622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3EF3">
              <w:rPr>
                <w:rFonts w:ascii="Arial" w:eastAsia="Times New Roman" w:hAnsi="Arial" w:cs="Arial"/>
                <w:color w:val="222222"/>
                <w:lang w:eastAsia="en-IN"/>
              </w:rPr>
              <w:t>-   GST as per applicable rates.</w:t>
            </w:r>
            <w:r w:rsidR="00EE783B" w:rsidRPr="00763EF3">
              <w:rPr>
                <w:rFonts w:ascii="Arial" w:eastAsia="Times New Roman" w:hAnsi="Arial" w:cs="Arial"/>
                <w:color w:val="000000"/>
                <w:lang w:val="en-I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763EF3" w:rsidRDefault="005A6EBB" w:rsidP="00EE7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3EF3">
              <w:rPr>
                <w:rFonts w:ascii="Arial" w:eastAsia="Times New Roman" w:hAnsi="Arial" w:cs="Arial"/>
                <w:bCs/>
                <w:color w:val="000000"/>
                <w:lang w:val="en-IN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763EF3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3EF3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 </w:t>
            </w:r>
          </w:p>
        </w:tc>
      </w:tr>
      <w:tr w:rsidR="005A6EBB" w:rsidRPr="005A6EBB" w:rsidTr="00872B14">
        <w:trPr>
          <w:trHeight w:val="3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Shipping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Taxes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II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CC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N"/>
              </w:rPr>
              <w:t xml:space="preserve">Payment Terms (Please </w:t>
            </w:r>
            <w:r w:rsidR="00CC749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N"/>
              </w:rPr>
              <w:t>mention details below )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43D3A" w:rsidRDefault="00443D3A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43D3A" w:rsidRPr="005A6EBB" w:rsidRDefault="00443D3A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III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Estimated time of delivery (Please mention details below)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6EBB">
              <w:rPr>
                <w:rFonts w:ascii="Arial" w:eastAsia="Times New Roman" w:hAnsi="Arial" w:cs="Arial"/>
                <w:color w:val="000000"/>
                <w:lang w:val="en-IN"/>
              </w:rPr>
              <w:t> </w:t>
            </w:r>
          </w:p>
        </w:tc>
        <w:tc>
          <w:tcPr>
            <w:tcW w:w="8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BB" w:rsidRPr="005A6EBB" w:rsidRDefault="005A6EBB" w:rsidP="005A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6EBB">
              <w:rPr>
                <w:rFonts w:ascii="Arial" w:eastAsia="Times New Roman" w:hAnsi="Arial" w:cs="Arial"/>
                <w:b/>
                <w:bCs/>
                <w:color w:val="000000"/>
                <w:lang w:val="en-IN"/>
              </w:rPr>
              <w:t> </w:t>
            </w:r>
          </w:p>
        </w:tc>
      </w:tr>
      <w:tr w:rsidR="005A6EBB" w:rsidRPr="005A6EBB" w:rsidTr="00D93D54">
        <w:trPr>
          <w:trHeight w:val="303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9F78C0" w:rsidRDefault="009F78C0"/>
    <w:tbl>
      <w:tblPr>
        <w:tblW w:w="9863" w:type="dxa"/>
        <w:tblInd w:w="93" w:type="dxa"/>
        <w:tblLook w:val="04A0"/>
      </w:tblPr>
      <w:tblGrid>
        <w:gridCol w:w="490"/>
        <w:gridCol w:w="840"/>
        <w:gridCol w:w="4234"/>
        <w:gridCol w:w="840"/>
        <w:gridCol w:w="274"/>
        <w:gridCol w:w="840"/>
        <w:gridCol w:w="490"/>
        <w:gridCol w:w="350"/>
        <w:gridCol w:w="350"/>
        <w:gridCol w:w="805"/>
        <w:gridCol w:w="350"/>
      </w:tblGrid>
      <w:tr w:rsidR="005A6EBB" w:rsidRPr="005A6EBB" w:rsidTr="00763EF3">
        <w:trPr>
          <w:trHeight w:val="4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EBB" w:rsidRPr="005A6EBB" w:rsidTr="00763EF3">
        <w:trPr>
          <w:trHeight w:val="4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65" w:rsidRDefault="00931265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</w:p>
          <w:p w:rsidR="005A6EBB" w:rsidRPr="00763EF3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3EF3">
              <w:rPr>
                <w:rFonts w:ascii="Arial" w:eastAsia="Times New Roman" w:hAnsi="Arial" w:cs="Arial"/>
                <w:color w:val="000000"/>
                <w:lang w:val="en-IN"/>
              </w:rPr>
              <w:t>Authorised signatory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EBB" w:rsidRPr="005A6EBB" w:rsidTr="00763EF3">
        <w:trPr>
          <w:trHeight w:val="4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EBB" w:rsidRPr="005A6EBB" w:rsidTr="00763EF3">
        <w:trPr>
          <w:trHeight w:val="4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3" w:rsidRDefault="00763EF3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</w:p>
          <w:p w:rsidR="00763EF3" w:rsidRDefault="00763EF3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/>
              </w:rPr>
            </w:pPr>
          </w:p>
          <w:p w:rsidR="005A6EBB" w:rsidRPr="00763EF3" w:rsidRDefault="005A6EBB" w:rsidP="005A6E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3EF3">
              <w:rPr>
                <w:rFonts w:ascii="Arial" w:eastAsia="Times New Roman" w:hAnsi="Arial" w:cs="Arial"/>
                <w:color w:val="000000"/>
                <w:lang w:val="en-IN"/>
              </w:rPr>
              <w:t>Signature and</w:t>
            </w:r>
            <w:r w:rsidR="00763EF3">
              <w:rPr>
                <w:rFonts w:ascii="Arial" w:eastAsia="Times New Roman" w:hAnsi="Arial" w:cs="Arial"/>
                <w:color w:val="000000"/>
                <w:lang w:val="en-IN"/>
              </w:rPr>
              <w:t xml:space="preserve"> </w:t>
            </w:r>
            <w:r w:rsidRPr="00763EF3">
              <w:rPr>
                <w:rFonts w:ascii="Arial" w:eastAsia="Times New Roman" w:hAnsi="Arial" w:cs="Arial"/>
                <w:color w:val="000000"/>
                <w:lang w:val="en-IN"/>
              </w:rPr>
              <w:t>company seal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BB" w:rsidRPr="005A6EBB" w:rsidRDefault="005A6EBB" w:rsidP="005A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A6EBB" w:rsidRDefault="005A6EBB"/>
    <w:p w:rsidR="005A6EBB" w:rsidRDefault="005A6EBB"/>
    <w:p w:rsidR="005A6EBB" w:rsidRDefault="005A6EBB" w:rsidP="00763EF3">
      <w:pPr>
        <w:ind w:right="-846"/>
      </w:pPr>
    </w:p>
    <w:sectPr w:rsidR="005A6EBB" w:rsidSect="00872B14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EBB"/>
    <w:rsid w:val="00045CE1"/>
    <w:rsid w:val="00093CEB"/>
    <w:rsid w:val="001404E4"/>
    <w:rsid w:val="0016229C"/>
    <w:rsid w:val="003C3DF8"/>
    <w:rsid w:val="00443D3A"/>
    <w:rsid w:val="005A6EBB"/>
    <w:rsid w:val="005B7869"/>
    <w:rsid w:val="00763EF3"/>
    <w:rsid w:val="00872B14"/>
    <w:rsid w:val="00931265"/>
    <w:rsid w:val="009F78C0"/>
    <w:rsid w:val="00B60933"/>
    <w:rsid w:val="00B71B1E"/>
    <w:rsid w:val="00CC7499"/>
    <w:rsid w:val="00D103CB"/>
    <w:rsid w:val="00D93D54"/>
    <w:rsid w:val="00DA6A1E"/>
    <w:rsid w:val="00EA15ED"/>
    <w:rsid w:val="00E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6052-57E9-428A-A539-360C4A2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shakshi</cp:lastModifiedBy>
  <cp:revision>8</cp:revision>
  <dcterms:created xsi:type="dcterms:W3CDTF">2022-02-24T11:28:00Z</dcterms:created>
  <dcterms:modified xsi:type="dcterms:W3CDTF">2022-06-03T11:22:00Z</dcterms:modified>
</cp:coreProperties>
</file>