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D2" w:rsidRPr="00D02380" w:rsidRDefault="003119D2" w:rsidP="003119D2">
      <w:pPr>
        <w:spacing w:after="0"/>
        <w:jc w:val="center"/>
        <w:rPr>
          <w:rFonts w:ascii="Arial" w:hAnsi="Arial" w:cs="Arial"/>
        </w:rPr>
      </w:pPr>
      <w:r w:rsidRPr="00D02380">
        <w:rPr>
          <w:rFonts w:ascii="Arial" w:hAnsi="Arial" w:cs="Arial"/>
          <w:b/>
        </w:rPr>
        <w:t>Chhatrapati</w:t>
      </w:r>
      <w:r>
        <w:rPr>
          <w:rFonts w:ascii="Arial" w:hAnsi="Arial" w:cs="Arial"/>
          <w:b/>
        </w:rPr>
        <w:t xml:space="preserve"> </w:t>
      </w:r>
      <w:r w:rsidRPr="00D02380">
        <w:rPr>
          <w:rFonts w:ascii="Arial" w:hAnsi="Arial" w:cs="Arial"/>
          <w:b/>
        </w:rPr>
        <w:t>Shivaji</w:t>
      </w:r>
      <w:r>
        <w:rPr>
          <w:rFonts w:ascii="Arial" w:hAnsi="Arial" w:cs="Arial"/>
          <w:b/>
        </w:rPr>
        <w:t xml:space="preserve"> </w:t>
      </w:r>
      <w:r w:rsidRPr="00D02380">
        <w:rPr>
          <w:rFonts w:ascii="Arial" w:hAnsi="Arial" w:cs="Arial"/>
          <w:b/>
        </w:rPr>
        <w:t>Maharaj</w:t>
      </w:r>
      <w:r>
        <w:rPr>
          <w:rFonts w:ascii="Arial" w:hAnsi="Arial" w:cs="Arial"/>
          <w:b/>
        </w:rPr>
        <w:t xml:space="preserve"> </w:t>
      </w:r>
      <w:r w:rsidRPr="00D02380">
        <w:rPr>
          <w:rFonts w:ascii="Arial" w:hAnsi="Arial" w:cs="Arial"/>
          <w:b/>
        </w:rPr>
        <w:t>Vastu</w:t>
      </w:r>
      <w:r>
        <w:rPr>
          <w:rFonts w:ascii="Arial" w:hAnsi="Arial" w:cs="Arial"/>
          <w:b/>
        </w:rPr>
        <w:t xml:space="preserve"> </w:t>
      </w:r>
      <w:r w:rsidRPr="00D02380">
        <w:rPr>
          <w:rFonts w:ascii="Arial" w:hAnsi="Arial" w:cs="Arial"/>
          <w:b/>
        </w:rPr>
        <w:t>Sangrahalaya</w:t>
      </w:r>
      <w:r w:rsidRPr="00D02380">
        <w:rPr>
          <w:rFonts w:ascii="Arial" w:hAnsi="Arial" w:cs="Arial"/>
          <w:b/>
        </w:rPr>
        <w:br/>
      </w:r>
      <w:r w:rsidRPr="00D02380">
        <w:rPr>
          <w:rFonts w:ascii="Arial" w:hAnsi="Arial" w:cs="Arial"/>
        </w:rPr>
        <w:t>159-161 Mahatma Gandhi Road</w:t>
      </w:r>
      <w:proofErr w:type="gramStart"/>
      <w:r w:rsidRPr="00D02380">
        <w:rPr>
          <w:rFonts w:ascii="Arial" w:hAnsi="Arial" w:cs="Arial"/>
        </w:rPr>
        <w:t>,</w:t>
      </w:r>
      <w:proofErr w:type="gramEnd"/>
      <w:r w:rsidRPr="00D02380">
        <w:rPr>
          <w:rFonts w:ascii="Arial" w:hAnsi="Arial" w:cs="Arial"/>
        </w:rPr>
        <w:br/>
        <w:t>Fort, Mumbai - 400023</w:t>
      </w:r>
      <w:r w:rsidRPr="00D02380">
        <w:rPr>
          <w:rFonts w:ascii="Arial" w:hAnsi="Arial" w:cs="Arial"/>
        </w:rPr>
        <w:br/>
        <w:t>Maharashtra, India.</w:t>
      </w:r>
    </w:p>
    <w:p w:rsidR="003119D2" w:rsidRPr="00D02380" w:rsidRDefault="003119D2" w:rsidP="003119D2">
      <w:pPr>
        <w:spacing w:after="0" w:line="240" w:lineRule="auto"/>
        <w:rPr>
          <w:rFonts w:ascii="Arial" w:hAnsi="Arial" w:cs="Arial"/>
        </w:rPr>
      </w:pPr>
      <w:r w:rsidRPr="00D02380">
        <w:rPr>
          <w:rFonts w:ascii="Arial" w:hAnsi="Arial" w:cs="Arial"/>
        </w:rPr>
        <w:t xml:space="preserve">Tender </w:t>
      </w:r>
      <w:proofErr w:type="spellStart"/>
      <w:r w:rsidRPr="00D02380">
        <w:rPr>
          <w:rFonts w:ascii="Arial" w:hAnsi="Arial" w:cs="Arial"/>
        </w:rPr>
        <w:t>No.CSMVS</w:t>
      </w:r>
      <w:proofErr w:type="spellEnd"/>
      <w:r w:rsidRPr="00D02380">
        <w:rPr>
          <w:rFonts w:ascii="Arial" w:hAnsi="Arial" w:cs="Arial"/>
        </w:rPr>
        <w:t>/</w:t>
      </w:r>
      <w:r w:rsidRPr="00D02380">
        <w:rPr>
          <w:rFonts w:ascii="Arial" w:hAnsi="Arial" w:cs="Arial"/>
          <w:b/>
        </w:rPr>
        <w:t>E</w:t>
      </w:r>
      <w:r>
        <w:rPr>
          <w:rFonts w:ascii="Arial" w:hAnsi="Arial" w:cs="Arial"/>
          <w:b/>
        </w:rPr>
        <w:t>15</w:t>
      </w:r>
      <w:r w:rsidR="00AB1D37">
        <w:rPr>
          <w:rFonts w:ascii="Arial" w:hAnsi="Arial" w:cs="Arial"/>
          <w:b/>
        </w:rPr>
        <w:t>4</w:t>
      </w:r>
      <w:r w:rsidRPr="00D02380">
        <w:rPr>
          <w:rFonts w:ascii="Arial" w:hAnsi="Arial" w:cs="Arial"/>
        </w:rPr>
        <w:t>/202</w:t>
      </w:r>
      <w:r>
        <w:rPr>
          <w:rFonts w:ascii="Arial" w:hAnsi="Arial" w:cs="Arial"/>
        </w:rPr>
        <w:t>2</w:t>
      </w:r>
      <w:r w:rsidRPr="00D02380">
        <w:rPr>
          <w:rFonts w:ascii="Arial" w:hAnsi="Arial" w:cs="Arial"/>
        </w:rPr>
        <w:t>-2</w:t>
      </w:r>
      <w:r>
        <w:rPr>
          <w:rFonts w:ascii="Arial" w:hAnsi="Arial" w:cs="Arial"/>
        </w:rPr>
        <w:t>3</w:t>
      </w:r>
      <w:r w:rsidRPr="00D02380">
        <w:rPr>
          <w:rFonts w:ascii="Arial" w:hAnsi="Arial" w:cs="Arial"/>
        </w:rPr>
        <w:tab/>
      </w:r>
      <w:r w:rsidRPr="00D02380">
        <w:rPr>
          <w:rFonts w:ascii="Arial" w:hAnsi="Arial" w:cs="Arial"/>
        </w:rPr>
        <w:tab/>
      </w:r>
      <w:bookmarkStart w:id="0" w:name="_GoBack"/>
      <w:bookmarkEnd w:id="0"/>
      <w:r>
        <w:rPr>
          <w:rFonts w:ascii="Arial" w:hAnsi="Arial" w:cs="Arial"/>
        </w:rPr>
        <w:t xml:space="preserve">                                                        September 7, 2022</w:t>
      </w:r>
    </w:p>
    <w:p w:rsidR="003119D2" w:rsidRDefault="003119D2" w:rsidP="003119D2">
      <w:pPr>
        <w:spacing w:after="0" w:line="360" w:lineRule="auto"/>
        <w:jc w:val="center"/>
        <w:rPr>
          <w:rFonts w:ascii="Arial" w:hAnsi="Arial" w:cs="Arial"/>
          <w:b/>
          <w:u w:val="single"/>
        </w:rPr>
      </w:pPr>
      <w:r w:rsidRPr="00D02380">
        <w:rPr>
          <w:rFonts w:ascii="Arial" w:hAnsi="Arial" w:cs="Arial"/>
          <w:b/>
          <w:u w:val="single"/>
        </w:rPr>
        <w:t xml:space="preserve">TENDER NOTICE </w:t>
      </w:r>
      <w:r>
        <w:rPr>
          <w:rFonts w:ascii="Arial" w:hAnsi="Arial" w:cs="Arial"/>
          <w:b/>
          <w:u w:val="single"/>
        </w:rPr>
        <w:t>–</w:t>
      </w:r>
      <w:r w:rsidRPr="00D02380">
        <w:rPr>
          <w:rFonts w:ascii="Arial" w:hAnsi="Arial" w:cs="Arial"/>
          <w:b/>
          <w:u w:val="single"/>
        </w:rPr>
        <w:t xml:space="preserve"> E</w:t>
      </w:r>
      <w:r>
        <w:rPr>
          <w:rFonts w:ascii="Arial" w:hAnsi="Arial" w:cs="Arial"/>
          <w:b/>
          <w:u w:val="single"/>
        </w:rPr>
        <w:t>15</w:t>
      </w:r>
      <w:r w:rsidR="00AB1D37">
        <w:rPr>
          <w:rFonts w:ascii="Arial" w:hAnsi="Arial" w:cs="Arial"/>
          <w:b/>
          <w:u w:val="single"/>
        </w:rPr>
        <w:t>4</w:t>
      </w:r>
      <w:r>
        <w:rPr>
          <w:rFonts w:ascii="Arial" w:hAnsi="Arial" w:cs="Arial"/>
          <w:b/>
          <w:u w:val="single"/>
        </w:rPr>
        <w:t xml:space="preserve"> </w:t>
      </w:r>
    </w:p>
    <w:p w:rsidR="003119D2" w:rsidRDefault="003119D2" w:rsidP="003119D2">
      <w:pPr>
        <w:spacing w:line="276" w:lineRule="auto"/>
        <w:jc w:val="center"/>
        <w:rPr>
          <w:rFonts w:ascii="Times New Roman" w:hAnsi="Times New Roman" w:cs="Times New Roman"/>
          <w:b/>
          <w:bCs/>
          <w:lang w:val="en-US"/>
        </w:rPr>
      </w:pPr>
      <w:r>
        <w:rPr>
          <w:rFonts w:ascii="Times New Roman" w:hAnsi="Times New Roman" w:cs="Times New Roman"/>
          <w:b/>
          <w:bCs/>
          <w:lang w:val="en-US"/>
        </w:rPr>
        <w:t>A</w:t>
      </w:r>
      <w:r w:rsidRPr="001C7476">
        <w:rPr>
          <w:rFonts w:ascii="Times New Roman" w:hAnsi="Times New Roman" w:cs="Times New Roman"/>
          <w:b/>
          <w:bCs/>
          <w:lang w:val="en-US"/>
        </w:rPr>
        <w:t xml:space="preserve">PPOINTMENT OF </w:t>
      </w:r>
      <w:r>
        <w:rPr>
          <w:rFonts w:ascii="Times New Roman" w:hAnsi="Times New Roman" w:cs="Times New Roman"/>
          <w:b/>
          <w:bCs/>
          <w:lang w:val="en-US"/>
        </w:rPr>
        <w:t>EXHIBITION DESIGN FIRM</w:t>
      </w:r>
      <w:r w:rsidR="008031B6">
        <w:rPr>
          <w:rFonts w:ascii="Times New Roman" w:hAnsi="Times New Roman" w:cs="Times New Roman"/>
          <w:b/>
          <w:bCs/>
          <w:lang w:val="en-US"/>
        </w:rPr>
        <w:t xml:space="preserve"> / DESIGNER </w:t>
      </w:r>
    </w:p>
    <w:tbl>
      <w:tblPr>
        <w:tblStyle w:val="TableGrid"/>
        <w:tblW w:w="0" w:type="auto"/>
        <w:tblInd w:w="137" w:type="dxa"/>
        <w:tblLook w:val="04A0"/>
      </w:tblPr>
      <w:tblGrid>
        <w:gridCol w:w="709"/>
        <w:gridCol w:w="5103"/>
        <w:gridCol w:w="3118"/>
      </w:tblGrid>
      <w:tr w:rsidR="0024072F" w:rsidTr="003B57D0">
        <w:tc>
          <w:tcPr>
            <w:tcW w:w="709" w:type="dxa"/>
          </w:tcPr>
          <w:p w:rsidR="0024072F" w:rsidRDefault="0024072F" w:rsidP="00707D89">
            <w:pPr>
              <w:spacing w:line="276" w:lineRule="auto"/>
              <w:jc w:val="center"/>
              <w:rPr>
                <w:rFonts w:ascii="Times New Roman" w:hAnsi="Times New Roman" w:cs="Times New Roman"/>
                <w:b/>
                <w:bCs/>
                <w:lang w:val="en-US"/>
              </w:rPr>
            </w:pPr>
            <w:proofErr w:type="spellStart"/>
            <w:r>
              <w:rPr>
                <w:rFonts w:ascii="Times New Roman" w:hAnsi="Times New Roman" w:cs="Times New Roman"/>
                <w:b/>
                <w:bCs/>
                <w:lang w:val="en-US"/>
              </w:rPr>
              <w:t>S.No</w:t>
            </w:r>
            <w:proofErr w:type="spellEnd"/>
          </w:p>
        </w:tc>
        <w:tc>
          <w:tcPr>
            <w:tcW w:w="5103" w:type="dxa"/>
          </w:tcPr>
          <w:p w:rsidR="0024072F" w:rsidRDefault="0024072F" w:rsidP="00707D89">
            <w:pPr>
              <w:spacing w:line="276" w:lineRule="auto"/>
              <w:jc w:val="center"/>
              <w:rPr>
                <w:rFonts w:ascii="Times New Roman" w:hAnsi="Times New Roman" w:cs="Times New Roman"/>
                <w:b/>
                <w:bCs/>
                <w:lang w:val="en-US"/>
              </w:rPr>
            </w:pPr>
            <w:r>
              <w:rPr>
                <w:rFonts w:ascii="Times New Roman" w:hAnsi="Times New Roman" w:cs="Times New Roman"/>
                <w:b/>
                <w:bCs/>
                <w:lang w:val="en-US"/>
              </w:rPr>
              <w:t>Milestone</w:t>
            </w:r>
          </w:p>
          <w:p w:rsidR="0050495F" w:rsidRDefault="0050495F" w:rsidP="00707D89">
            <w:pPr>
              <w:spacing w:line="276" w:lineRule="auto"/>
              <w:jc w:val="center"/>
              <w:rPr>
                <w:rFonts w:ascii="Times New Roman" w:hAnsi="Times New Roman" w:cs="Times New Roman"/>
                <w:b/>
                <w:bCs/>
                <w:lang w:val="en-US"/>
              </w:rPr>
            </w:pPr>
          </w:p>
        </w:tc>
        <w:tc>
          <w:tcPr>
            <w:tcW w:w="3118" w:type="dxa"/>
          </w:tcPr>
          <w:p w:rsidR="0024072F" w:rsidRDefault="0050495F" w:rsidP="00707D89">
            <w:pPr>
              <w:spacing w:line="276" w:lineRule="auto"/>
              <w:jc w:val="center"/>
              <w:rPr>
                <w:rFonts w:ascii="Times New Roman" w:hAnsi="Times New Roman" w:cs="Times New Roman"/>
                <w:b/>
                <w:bCs/>
                <w:lang w:val="en-US"/>
              </w:rPr>
            </w:pPr>
            <w:r>
              <w:rPr>
                <w:rFonts w:ascii="Times New Roman" w:hAnsi="Times New Roman" w:cs="Times New Roman"/>
                <w:b/>
                <w:bCs/>
                <w:lang w:val="en-US"/>
              </w:rPr>
              <w:t>Important Date</w:t>
            </w:r>
          </w:p>
        </w:tc>
      </w:tr>
      <w:tr w:rsidR="0024072F" w:rsidRPr="0050495F" w:rsidTr="003B57D0">
        <w:tc>
          <w:tcPr>
            <w:tcW w:w="709" w:type="dxa"/>
          </w:tcPr>
          <w:p w:rsidR="0024072F" w:rsidRPr="0050495F" w:rsidRDefault="0024072F" w:rsidP="00707D89">
            <w:pPr>
              <w:spacing w:line="276" w:lineRule="auto"/>
              <w:rPr>
                <w:rFonts w:ascii="Times New Roman" w:hAnsi="Times New Roman" w:cs="Times New Roman"/>
                <w:lang w:val="en-US"/>
              </w:rPr>
            </w:pPr>
            <w:r w:rsidRPr="0050495F">
              <w:rPr>
                <w:rFonts w:ascii="Times New Roman" w:hAnsi="Times New Roman" w:cs="Times New Roman"/>
                <w:lang w:val="en-US"/>
              </w:rPr>
              <w:t>1.</w:t>
            </w:r>
          </w:p>
        </w:tc>
        <w:tc>
          <w:tcPr>
            <w:tcW w:w="5103" w:type="dxa"/>
          </w:tcPr>
          <w:p w:rsidR="0024072F" w:rsidRPr="0050495F" w:rsidRDefault="0024072F" w:rsidP="00707D89">
            <w:pPr>
              <w:spacing w:line="276" w:lineRule="auto"/>
              <w:rPr>
                <w:rFonts w:ascii="Times New Roman" w:hAnsi="Times New Roman" w:cs="Times New Roman"/>
                <w:lang w:val="en-US"/>
              </w:rPr>
            </w:pPr>
            <w:r w:rsidRPr="0050495F">
              <w:rPr>
                <w:rFonts w:ascii="Times New Roman" w:hAnsi="Times New Roman" w:cs="Times New Roman"/>
                <w:lang w:val="en-US"/>
              </w:rPr>
              <w:t xml:space="preserve">Announcement </w:t>
            </w:r>
            <w:r w:rsidR="0050495F">
              <w:rPr>
                <w:rFonts w:ascii="Times New Roman" w:hAnsi="Times New Roman" w:cs="Times New Roman"/>
                <w:lang w:val="en-US"/>
              </w:rPr>
              <w:t>of the Tender</w:t>
            </w:r>
          </w:p>
        </w:tc>
        <w:tc>
          <w:tcPr>
            <w:tcW w:w="3118" w:type="dxa"/>
          </w:tcPr>
          <w:p w:rsidR="0024072F" w:rsidRPr="00B67534" w:rsidRDefault="00716EBD" w:rsidP="00707D89">
            <w:pPr>
              <w:spacing w:line="276" w:lineRule="auto"/>
              <w:rPr>
                <w:rFonts w:ascii="Times New Roman" w:hAnsi="Times New Roman" w:cs="Times New Roman"/>
                <w:lang w:val="en-US"/>
              </w:rPr>
            </w:pPr>
            <w:r>
              <w:rPr>
                <w:rFonts w:ascii="Times New Roman" w:hAnsi="Times New Roman" w:cs="Times New Roman"/>
                <w:lang w:val="en-US"/>
              </w:rPr>
              <w:t>September 08, 2022</w:t>
            </w:r>
          </w:p>
        </w:tc>
      </w:tr>
      <w:tr w:rsidR="0024072F" w:rsidTr="003B57D0">
        <w:tc>
          <w:tcPr>
            <w:tcW w:w="709" w:type="dxa"/>
          </w:tcPr>
          <w:p w:rsidR="0024072F" w:rsidRPr="0050495F" w:rsidRDefault="0050495F" w:rsidP="00707D89">
            <w:pPr>
              <w:spacing w:line="276" w:lineRule="auto"/>
              <w:rPr>
                <w:rFonts w:ascii="Times New Roman" w:hAnsi="Times New Roman" w:cs="Times New Roman"/>
                <w:lang w:val="en-US"/>
              </w:rPr>
            </w:pPr>
            <w:r w:rsidRPr="0050495F">
              <w:rPr>
                <w:rFonts w:ascii="Times New Roman" w:hAnsi="Times New Roman" w:cs="Times New Roman"/>
                <w:lang w:val="en-US"/>
              </w:rPr>
              <w:t>2.</w:t>
            </w:r>
          </w:p>
        </w:tc>
        <w:tc>
          <w:tcPr>
            <w:tcW w:w="5103" w:type="dxa"/>
          </w:tcPr>
          <w:p w:rsidR="0024072F" w:rsidRPr="0050495F" w:rsidRDefault="0050495F" w:rsidP="00707D89">
            <w:pPr>
              <w:spacing w:line="276" w:lineRule="auto"/>
              <w:rPr>
                <w:rFonts w:ascii="Times New Roman" w:hAnsi="Times New Roman" w:cs="Times New Roman"/>
                <w:lang w:val="en-US"/>
              </w:rPr>
            </w:pPr>
            <w:r w:rsidRPr="0050495F">
              <w:rPr>
                <w:rFonts w:ascii="Times New Roman" w:hAnsi="Times New Roman" w:cs="Times New Roman"/>
                <w:lang w:val="en-US"/>
              </w:rPr>
              <w:t>Last date for submission of applications</w:t>
            </w:r>
          </w:p>
        </w:tc>
        <w:tc>
          <w:tcPr>
            <w:tcW w:w="3118" w:type="dxa"/>
          </w:tcPr>
          <w:p w:rsidR="0024072F" w:rsidRPr="00B67534" w:rsidRDefault="00716EBD" w:rsidP="0002208B">
            <w:pPr>
              <w:spacing w:line="276" w:lineRule="auto"/>
              <w:rPr>
                <w:rFonts w:ascii="Times New Roman" w:hAnsi="Times New Roman" w:cs="Times New Roman"/>
                <w:lang w:val="en-US"/>
              </w:rPr>
            </w:pPr>
            <w:r>
              <w:rPr>
                <w:rFonts w:ascii="Times New Roman" w:hAnsi="Times New Roman" w:cs="Times New Roman"/>
                <w:lang w:val="en-US"/>
              </w:rPr>
              <w:t xml:space="preserve">September </w:t>
            </w:r>
            <w:r w:rsidR="0002208B">
              <w:rPr>
                <w:rFonts w:ascii="Times New Roman" w:hAnsi="Times New Roman" w:cs="Times New Roman"/>
                <w:lang w:val="en-US"/>
              </w:rPr>
              <w:t>26</w:t>
            </w:r>
            <w:r>
              <w:rPr>
                <w:rFonts w:ascii="Times New Roman" w:hAnsi="Times New Roman" w:cs="Times New Roman"/>
                <w:lang w:val="en-US"/>
              </w:rPr>
              <w:t>, 2022</w:t>
            </w:r>
          </w:p>
        </w:tc>
      </w:tr>
      <w:tr w:rsidR="003B57D0" w:rsidTr="003B57D0">
        <w:tc>
          <w:tcPr>
            <w:tcW w:w="709" w:type="dxa"/>
          </w:tcPr>
          <w:p w:rsidR="003B57D0" w:rsidRDefault="008031B6" w:rsidP="00707D89">
            <w:pPr>
              <w:spacing w:line="276" w:lineRule="auto"/>
              <w:rPr>
                <w:rFonts w:ascii="Times New Roman" w:hAnsi="Times New Roman" w:cs="Times New Roman"/>
                <w:lang w:val="en-US"/>
              </w:rPr>
            </w:pPr>
            <w:r>
              <w:rPr>
                <w:rFonts w:ascii="Times New Roman" w:hAnsi="Times New Roman" w:cs="Times New Roman"/>
                <w:lang w:val="en-US"/>
              </w:rPr>
              <w:t>3</w:t>
            </w:r>
            <w:r w:rsidR="003B57D0">
              <w:rPr>
                <w:rFonts w:ascii="Times New Roman" w:hAnsi="Times New Roman" w:cs="Times New Roman"/>
                <w:lang w:val="en-US"/>
              </w:rPr>
              <w:t>.</w:t>
            </w:r>
          </w:p>
        </w:tc>
        <w:tc>
          <w:tcPr>
            <w:tcW w:w="5103" w:type="dxa"/>
          </w:tcPr>
          <w:p w:rsidR="003B57D0" w:rsidRPr="0050495F" w:rsidRDefault="003B57D0" w:rsidP="00707D89">
            <w:pPr>
              <w:spacing w:line="276" w:lineRule="auto"/>
              <w:rPr>
                <w:rFonts w:ascii="Times New Roman" w:hAnsi="Times New Roman" w:cs="Times New Roman"/>
                <w:lang w:val="en-US"/>
              </w:rPr>
            </w:pPr>
            <w:r>
              <w:rPr>
                <w:rFonts w:ascii="Times New Roman" w:hAnsi="Times New Roman" w:cs="Times New Roman"/>
                <w:lang w:val="en-US"/>
              </w:rPr>
              <w:t>Queries will only be entertained in writing via email to</w:t>
            </w:r>
          </w:p>
        </w:tc>
        <w:tc>
          <w:tcPr>
            <w:tcW w:w="3118" w:type="dxa"/>
          </w:tcPr>
          <w:p w:rsidR="003B57D0" w:rsidRPr="003B57D0" w:rsidRDefault="003B57D0" w:rsidP="00707D89">
            <w:pPr>
              <w:spacing w:line="276" w:lineRule="auto"/>
              <w:rPr>
                <w:rFonts w:ascii="Times New Roman" w:hAnsi="Times New Roman" w:cs="Times New Roman"/>
                <w:lang w:val="en-US"/>
              </w:rPr>
            </w:pPr>
            <w:r w:rsidRPr="003B57D0">
              <w:rPr>
                <w:rFonts w:ascii="Times New Roman" w:hAnsi="Times New Roman" w:cs="Times New Roman"/>
                <w:lang w:val="en-US"/>
              </w:rPr>
              <w:t xml:space="preserve">Ms. </w:t>
            </w:r>
            <w:proofErr w:type="spellStart"/>
            <w:r w:rsidRPr="003B57D0">
              <w:rPr>
                <w:rFonts w:ascii="Times New Roman" w:hAnsi="Times New Roman" w:cs="Times New Roman"/>
                <w:lang w:val="en-US"/>
              </w:rPr>
              <w:t>Joyoti</w:t>
            </w:r>
            <w:proofErr w:type="spellEnd"/>
            <w:r w:rsidRPr="003B57D0">
              <w:rPr>
                <w:rFonts w:ascii="Times New Roman" w:hAnsi="Times New Roman" w:cs="Times New Roman"/>
                <w:lang w:val="en-US"/>
              </w:rPr>
              <w:t xml:space="preserve"> Roy, Project Curator, awg@csmvs.in</w:t>
            </w:r>
          </w:p>
        </w:tc>
      </w:tr>
    </w:tbl>
    <w:p w:rsidR="0024072F" w:rsidRPr="001C7476" w:rsidRDefault="0024072F" w:rsidP="00707D89">
      <w:pPr>
        <w:spacing w:line="276" w:lineRule="auto"/>
        <w:rPr>
          <w:rFonts w:ascii="Times New Roman" w:hAnsi="Times New Roman" w:cs="Times New Roman"/>
          <w:b/>
          <w:bCs/>
          <w:lang w:val="en-US"/>
        </w:rPr>
      </w:pPr>
    </w:p>
    <w:p w:rsidR="0070248D" w:rsidRPr="001C7476" w:rsidRDefault="00A419EE" w:rsidP="00707D89">
      <w:pPr>
        <w:spacing w:line="276" w:lineRule="auto"/>
        <w:rPr>
          <w:rFonts w:ascii="Times New Roman" w:hAnsi="Times New Roman" w:cs="Times New Roman"/>
          <w:b/>
          <w:bCs/>
          <w:lang w:val="en-US"/>
        </w:rPr>
      </w:pPr>
      <w:r w:rsidRPr="001C7476">
        <w:rPr>
          <w:rFonts w:ascii="Times New Roman" w:hAnsi="Times New Roman" w:cs="Times New Roman"/>
          <w:b/>
          <w:bCs/>
          <w:lang w:val="en-US"/>
        </w:rPr>
        <w:t xml:space="preserve">1. </w:t>
      </w:r>
      <w:r w:rsidR="0070248D" w:rsidRPr="001C7476">
        <w:rPr>
          <w:rFonts w:ascii="Times New Roman" w:hAnsi="Times New Roman" w:cs="Times New Roman"/>
          <w:b/>
          <w:bCs/>
          <w:lang w:val="en-US"/>
        </w:rPr>
        <w:t>Introduction</w:t>
      </w:r>
    </w:p>
    <w:p w:rsidR="0070248D" w:rsidRPr="001C7476" w:rsidRDefault="0070248D" w:rsidP="0099280D">
      <w:pPr>
        <w:spacing w:line="276" w:lineRule="auto"/>
        <w:jc w:val="both"/>
        <w:rPr>
          <w:rFonts w:ascii="Times New Roman" w:hAnsi="Times New Roman" w:cs="Times New Roman"/>
          <w:lang w:val="en-US"/>
        </w:rPr>
      </w:pPr>
      <w:r w:rsidRPr="001C7476">
        <w:rPr>
          <w:rFonts w:ascii="Times New Roman" w:hAnsi="Times New Roman" w:cs="Times New Roman"/>
          <w:lang w:val="en-US"/>
        </w:rPr>
        <w:t xml:space="preserve">Chhatrapati Shivaji Maharaj Vastu Sangrahalaya (CSMVS), Mumbai, is among the premier art, archaeology and natural history museums in India, housing over 70,000 art objects inside a Grade I Heritage Building and a UNESCO World Heritage Site – the Victorian and Art Deco Ensemble. </w:t>
      </w:r>
      <w:r w:rsidR="00183D7E">
        <w:rPr>
          <w:rFonts w:ascii="Times New Roman" w:hAnsi="Times New Roman" w:cs="Times New Roman"/>
          <w:lang w:val="en-US"/>
        </w:rPr>
        <w:t>In 2022-23 the Museum completes 100 years and on the occasion of its centenary it is organizing several programs, exhibitions and projects of repute, several involving international collaborations.</w:t>
      </w:r>
      <w:r w:rsidR="00777809">
        <w:rPr>
          <w:rFonts w:ascii="Times New Roman" w:hAnsi="Times New Roman" w:cs="Times New Roman"/>
          <w:lang w:val="en-US"/>
        </w:rPr>
        <w:t xml:space="preserve"> </w:t>
      </w:r>
      <w:r w:rsidR="007E0502">
        <w:rPr>
          <w:rFonts w:ascii="Times New Roman" w:hAnsi="Times New Roman" w:cs="Times New Roman"/>
          <w:lang w:val="en-US"/>
        </w:rPr>
        <w:t xml:space="preserve">In this regard </w:t>
      </w:r>
      <w:r w:rsidR="00AD4457">
        <w:rPr>
          <w:rFonts w:ascii="Times New Roman" w:hAnsi="Times New Roman" w:cs="Times New Roman"/>
          <w:lang w:val="en-US"/>
        </w:rPr>
        <w:t xml:space="preserve">CSMVS desires to </w:t>
      </w:r>
      <w:r w:rsidR="007E0502">
        <w:rPr>
          <w:rFonts w:ascii="Times New Roman" w:hAnsi="Times New Roman" w:cs="Times New Roman"/>
          <w:lang w:val="en-US"/>
        </w:rPr>
        <w:t xml:space="preserve">select an exhibition designer </w:t>
      </w:r>
      <w:r w:rsidR="00AD4457">
        <w:rPr>
          <w:rFonts w:ascii="Times New Roman" w:hAnsi="Times New Roman" w:cs="Times New Roman"/>
          <w:lang w:val="en-US"/>
        </w:rPr>
        <w:t xml:space="preserve">for a period of </w:t>
      </w:r>
      <w:r w:rsidR="007E0502">
        <w:rPr>
          <w:rFonts w:ascii="Times New Roman" w:hAnsi="Times New Roman" w:cs="Times New Roman"/>
          <w:lang w:val="en-US"/>
        </w:rPr>
        <w:t>2</w:t>
      </w:r>
      <w:r w:rsidR="00AD4457">
        <w:rPr>
          <w:rFonts w:ascii="Times New Roman" w:hAnsi="Times New Roman" w:cs="Times New Roman"/>
          <w:lang w:val="en-US"/>
        </w:rPr>
        <w:t xml:space="preserve"> years (FY 2022-202</w:t>
      </w:r>
      <w:r w:rsidR="007E0502">
        <w:rPr>
          <w:rFonts w:ascii="Times New Roman" w:hAnsi="Times New Roman" w:cs="Times New Roman"/>
          <w:lang w:val="en-US"/>
        </w:rPr>
        <w:t>4</w:t>
      </w:r>
      <w:r w:rsidR="00AD4457">
        <w:rPr>
          <w:rFonts w:ascii="Times New Roman" w:hAnsi="Times New Roman" w:cs="Times New Roman"/>
          <w:lang w:val="en-US"/>
        </w:rPr>
        <w:t>)</w:t>
      </w:r>
      <w:r w:rsidR="0082571E">
        <w:rPr>
          <w:rFonts w:ascii="Times New Roman" w:hAnsi="Times New Roman" w:cs="Times New Roman"/>
          <w:lang w:val="en-US"/>
        </w:rPr>
        <w:t xml:space="preserve"> for </w:t>
      </w:r>
      <w:r w:rsidR="007E0502">
        <w:rPr>
          <w:rFonts w:ascii="Times New Roman" w:hAnsi="Times New Roman" w:cs="Times New Roman"/>
          <w:lang w:val="en-US"/>
        </w:rPr>
        <w:t>an international exhibition</w:t>
      </w:r>
      <w:r w:rsidR="0082571E">
        <w:rPr>
          <w:rFonts w:ascii="Times New Roman" w:hAnsi="Times New Roman" w:cs="Times New Roman"/>
          <w:lang w:val="en-US"/>
        </w:rPr>
        <w:t>.</w:t>
      </w:r>
    </w:p>
    <w:p w:rsidR="00183D7E" w:rsidRPr="001C7476" w:rsidRDefault="00183D7E" w:rsidP="0099280D">
      <w:pPr>
        <w:spacing w:line="276" w:lineRule="auto"/>
        <w:jc w:val="both"/>
        <w:rPr>
          <w:rFonts w:ascii="Times New Roman" w:hAnsi="Times New Roman" w:cs="Times New Roman"/>
          <w:lang w:val="en-US"/>
        </w:rPr>
      </w:pPr>
      <w:r>
        <w:rPr>
          <w:rFonts w:ascii="Times New Roman" w:hAnsi="Times New Roman" w:cs="Times New Roman"/>
          <w:lang w:val="en-US"/>
        </w:rPr>
        <w:t xml:space="preserve">This call for tender is for eligible </w:t>
      </w:r>
      <w:r w:rsidR="00707D89">
        <w:rPr>
          <w:rFonts w:ascii="Times New Roman" w:hAnsi="Times New Roman" w:cs="Times New Roman"/>
          <w:lang w:val="en-US"/>
        </w:rPr>
        <w:t xml:space="preserve">designers and design firms </w:t>
      </w:r>
      <w:r>
        <w:rPr>
          <w:rFonts w:ascii="Times New Roman" w:hAnsi="Times New Roman" w:cs="Times New Roman"/>
          <w:lang w:val="en-US"/>
        </w:rPr>
        <w:t xml:space="preserve">who have successfully undertaken </w:t>
      </w:r>
      <w:r w:rsidR="00707D89">
        <w:rPr>
          <w:rFonts w:ascii="Times New Roman" w:hAnsi="Times New Roman" w:cs="Times New Roman"/>
          <w:lang w:val="en-US"/>
        </w:rPr>
        <w:t xml:space="preserve">similar </w:t>
      </w:r>
      <w:r w:rsidR="007C0D58">
        <w:rPr>
          <w:rFonts w:ascii="Times New Roman" w:hAnsi="Times New Roman" w:cs="Times New Roman"/>
          <w:lang w:val="en-US"/>
        </w:rPr>
        <w:t>work in the past.</w:t>
      </w:r>
      <w:r w:rsidR="0024072F">
        <w:rPr>
          <w:rFonts w:ascii="Times New Roman" w:hAnsi="Times New Roman" w:cs="Times New Roman"/>
          <w:lang w:val="en-US"/>
        </w:rPr>
        <w:t xml:space="preserve"> The detailed terms and conditions </w:t>
      </w:r>
      <w:r w:rsidR="00AD4457">
        <w:rPr>
          <w:rFonts w:ascii="Times New Roman" w:hAnsi="Times New Roman" w:cs="Times New Roman"/>
          <w:lang w:val="en-US"/>
        </w:rPr>
        <w:t xml:space="preserve">for </w:t>
      </w:r>
      <w:r w:rsidR="007C0D58">
        <w:rPr>
          <w:rFonts w:ascii="Times New Roman" w:hAnsi="Times New Roman" w:cs="Times New Roman"/>
          <w:lang w:val="en-US"/>
        </w:rPr>
        <w:t xml:space="preserve">selection </w:t>
      </w:r>
      <w:r w:rsidR="0024072F">
        <w:rPr>
          <w:rFonts w:ascii="Times New Roman" w:hAnsi="Times New Roman" w:cs="Times New Roman"/>
          <w:lang w:val="en-US"/>
        </w:rPr>
        <w:t>are laid down below.</w:t>
      </w:r>
    </w:p>
    <w:p w:rsidR="00707D89" w:rsidRPr="00707D89" w:rsidRDefault="00707D89" w:rsidP="0099280D">
      <w:pPr>
        <w:spacing w:line="276" w:lineRule="auto"/>
        <w:jc w:val="both"/>
        <w:rPr>
          <w:rFonts w:ascii="Times New Roman" w:eastAsia="Times New Roman" w:hAnsi="Times New Roman" w:cs="Times New Roman"/>
          <w:b/>
          <w:bCs/>
          <w:i/>
          <w:iCs/>
        </w:rPr>
      </w:pPr>
      <w:r w:rsidRPr="00707D89">
        <w:rPr>
          <w:rFonts w:ascii="Times New Roman" w:eastAsia="Times New Roman" w:hAnsi="Times New Roman" w:cs="Times New Roman"/>
          <w:b/>
          <w:bCs/>
          <w:i/>
          <w:iCs/>
        </w:rPr>
        <w:t>2. About the exhibition ‘SACRED SCULPTURE FROM THE ANCIENT WEST AND EAST’</w:t>
      </w:r>
    </w:p>
    <w:p w:rsidR="0082571E" w:rsidRDefault="007C0D58"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T</w:t>
      </w:r>
      <w:r w:rsidRPr="00DD5EF5">
        <w:rPr>
          <w:rFonts w:ascii="Times New Roman" w:eastAsia="Times New Roman" w:hAnsi="Times New Roman" w:cs="Times New Roman"/>
        </w:rPr>
        <w:t>he most prominent museums of the world — the British Museum, London, the State Museums of Berlin, and the Getty Museum, Los Angeles, will come together to bring some of their important collections to Mumbai to be shown to Indian audiences</w:t>
      </w:r>
      <w:r w:rsidR="007E0502">
        <w:rPr>
          <w:rFonts w:ascii="Times New Roman" w:eastAsia="Times New Roman" w:hAnsi="Times New Roman" w:cs="Times New Roman"/>
        </w:rPr>
        <w:t xml:space="preserve"> in an exhibition titled Sacred Sculpture from the Ancient West and East. The exhibition is being curated by CSMVS curators under the overall guidance of the Director General and international advisors.</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hAnsi="Times New Roman" w:cs="Times New Roman"/>
        </w:rPr>
      </w:pPr>
      <w:r w:rsidRPr="00DD5EF5">
        <w:rPr>
          <w:rFonts w:ascii="Times New Roman" w:hAnsi="Times New Roman" w:cs="Times New Roman"/>
        </w:rPr>
        <w:t xml:space="preserve">The essence of sacred art is that it is devotional in nature. Its purpose has always been to transcend the mundane, to inspire human endeavour with higher aspirations, and to attest to the eternal in man, binding together the mortal individual with the infinite. </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sidRPr="00DD5EF5">
        <w:rPr>
          <w:rFonts w:ascii="Times New Roman" w:hAnsi="Times New Roman" w:cs="Times New Roman"/>
        </w:rPr>
        <w:t xml:space="preserve">Cultures around the globe, through the ages, have sought to explore this profound bond between spirituality and its manifestation in art. </w:t>
      </w:r>
      <w:r w:rsidRPr="00DD5EF5">
        <w:rPr>
          <w:rFonts w:ascii="Times New Roman" w:eastAsia="Times New Roman" w:hAnsi="Times New Roman" w:cs="Times New Roman"/>
        </w:rPr>
        <w:t xml:space="preserve">Nearly all early cultures in different parts of the world conceived of gods and divine figures to shape their idea of the sacred, a phenomenon as old as humanity. Our ancestors from different continents produced innumerable, and remarkable images of sacred figures that came to be revered in ancient Mesoamerica (Mexico), Egypt, Mesopotamia (Syria, Iraq, Turkey and Iran), Greece, Rome, and India. </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sidRPr="00DD5EF5">
        <w:rPr>
          <w:rFonts w:ascii="Times New Roman" w:eastAsia="Times New Roman" w:hAnsi="Times New Roman" w:cs="Times New Roman"/>
        </w:rPr>
        <w:t xml:space="preserve">To be able to see imaginations of the divine and sacred from different parts of the ancient world can invoke a special sense of curiosity and respect for visitors. Beauty, scale and storytelling will be the main anchors of the exhibition which would deal with a fundamental idea of human history – ‘the idea of the sacred’. </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sidRPr="00DD5EF5">
        <w:rPr>
          <w:rFonts w:ascii="Times New Roman" w:eastAsia="Times New Roman" w:hAnsi="Times New Roman" w:cs="Times New Roman"/>
        </w:rPr>
        <w:lastRenderedPageBreak/>
        <w:t xml:space="preserve">A sculpture of </w:t>
      </w:r>
      <w:proofErr w:type="spellStart"/>
      <w:r w:rsidRPr="00DD5EF5">
        <w:rPr>
          <w:rFonts w:ascii="Times New Roman" w:eastAsia="Times New Roman" w:hAnsi="Times New Roman" w:cs="Times New Roman"/>
        </w:rPr>
        <w:t>Hapi</w:t>
      </w:r>
      <w:proofErr w:type="spellEnd"/>
      <w:r w:rsidRPr="00DD5EF5">
        <w:rPr>
          <w:rFonts w:ascii="Times New Roman" w:eastAsia="Times New Roman" w:hAnsi="Times New Roman" w:cs="Times New Roman"/>
        </w:rPr>
        <w:t xml:space="preserve"> and </w:t>
      </w:r>
      <w:proofErr w:type="spellStart"/>
      <w:r w:rsidRPr="00DD5EF5">
        <w:rPr>
          <w:rFonts w:ascii="Times New Roman" w:eastAsia="Times New Roman" w:hAnsi="Times New Roman" w:cs="Times New Roman"/>
        </w:rPr>
        <w:t>Sekhmet</w:t>
      </w:r>
      <w:proofErr w:type="spellEnd"/>
      <w:r w:rsidRPr="00DD5EF5">
        <w:rPr>
          <w:rFonts w:ascii="Times New Roman" w:eastAsia="Times New Roman" w:hAnsi="Times New Roman" w:cs="Times New Roman"/>
        </w:rPr>
        <w:t xml:space="preserve"> from ancient Egypt, the sculptures of Dionysus, Athena, Triton, Aphrodite and Hermes from Greece and Rome, 2 exquisitely painted Greek vases and a panel from the Temple of Halicarnassus from the collections of the British Museum, the </w:t>
      </w:r>
      <w:proofErr w:type="spellStart"/>
      <w:r w:rsidRPr="00DD5EF5">
        <w:rPr>
          <w:rFonts w:ascii="Times New Roman" w:eastAsia="Times New Roman" w:hAnsi="Times New Roman" w:cs="Times New Roman"/>
        </w:rPr>
        <w:t>Antiksammlung</w:t>
      </w:r>
      <w:proofErr w:type="spellEnd"/>
      <w:r w:rsidRPr="00DD5EF5">
        <w:rPr>
          <w:rFonts w:ascii="Times New Roman" w:eastAsia="Times New Roman" w:hAnsi="Times New Roman" w:cs="Times New Roman"/>
        </w:rPr>
        <w:t xml:space="preserve">, State Museums of Berlin and the Getty Museum in LA will present examples of imagination of the sacred in the Ancient West. The display of these from the Ancient West (Egypt, Greece &amp; Rome, </w:t>
      </w:r>
      <w:proofErr w:type="gramStart"/>
      <w:r w:rsidRPr="00DD5EF5">
        <w:rPr>
          <w:rFonts w:ascii="Times New Roman" w:eastAsia="Times New Roman" w:hAnsi="Times New Roman" w:cs="Times New Roman"/>
        </w:rPr>
        <w:t>Mesopotamia</w:t>
      </w:r>
      <w:proofErr w:type="gramEnd"/>
      <w:r w:rsidRPr="00DD5EF5">
        <w:rPr>
          <w:rFonts w:ascii="Times New Roman" w:eastAsia="Times New Roman" w:hAnsi="Times New Roman" w:cs="Times New Roman"/>
        </w:rPr>
        <w:t>) will be in conversation with select objects from the CSMVS’ Indian sculpture gallery that has representations of the sacred from the Ancient East.</w:t>
      </w:r>
    </w:p>
    <w:p w:rsidR="00707D89" w:rsidRPr="00DD5EF5" w:rsidRDefault="00707D89" w:rsidP="0099280D">
      <w:pPr>
        <w:spacing w:line="276" w:lineRule="auto"/>
        <w:jc w:val="both"/>
        <w:rPr>
          <w:rFonts w:ascii="Times New Roman" w:hAnsi="Times New Roman" w:cs="Times New Roman"/>
        </w:rPr>
      </w:pPr>
      <w:r w:rsidRPr="00DD5EF5">
        <w:rPr>
          <w:rFonts w:ascii="Times New Roman" w:eastAsia="Times New Roman" w:hAnsi="Times New Roman" w:cs="Times New Roman"/>
        </w:rPr>
        <w:t xml:space="preserve">This conversation between the Ancient East and West will be both subtle and profound, it will focus on similarities and differences and present glimpses of the diverse story of human belief as it unfolded through humanity in our world. It will also demonstrate how sacred art is universal and, in its rendering, artistic excellence is not an exception but a norm. The conversation will draw attention to objects of </w:t>
      </w:r>
      <w:proofErr w:type="gramStart"/>
      <w:r w:rsidRPr="00DD5EF5">
        <w:rPr>
          <w:rFonts w:ascii="Times New Roman" w:eastAsia="Times New Roman" w:hAnsi="Times New Roman" w:cs="Times New Roman"/>
        </w:rPr>
        <w:t>art,</w:t>
      </w:r>
      <w:proofErr w:type="gramEnd"/>
      <w:r w:rsidRPr="00DD5EF5">
        <w:rPr>
          <w:rFonts w:ascii="Times New Roman" w:eastAsia="Times New Roman" w:hAnsi="Times New Roman" w:cs="Times New Roman"/>
        </w:rPr>
        <w:t xml:space="preserve"> the focus will not be on world religions but individual artistic expressions that invoke devotion, beauty and wonder. The objects that are being lent by the global museums are no short of masterpieces – Granite sculptures from Egypt, Greco-Roman sculpture in marble and stone panels from Turkey.</w:t>
      </w:r>
    </w:p>
    <w:p w:rsidR="00707D89" w:rsidRPr="00DD5EF5" w:rsidRDefault="00707D89" w:rsidP="0099280D">
      <w:pPr>
        <w:pStyle w:val="Heading1"/>
        <w:tabs>
          <w:tab w:val="left" w:pos="508"/>
        </w:tabs>
        <w:spacing w:after="200" w:line="276" w:lineRule="auto"/>
        <w:ind w:left="0" w:firstLine="0"/>
        <w:jc w:val="both"/>
        <w:rPr>
          <w:rFonts w:ascii="Times New Roman" w:eastAsia="Times New Roman" w:hAnsi="Times New Roman" w:cs="Times New Roman"/>
          <w:b w:val="0"/>
        </w:rPr>
      </w:pPr>
      <w:r w:rsidRPr="00DD5EF5">
        <w:rPr>
          <w:rFonts w:ascii="Times New Roman" w:eastAsia="Times New Roman" w:hAnsi="Times New Roman" w:cs="Times New Roman"/>
          <w:b w:val="0"/>
        </w:rPr>
        <w:t xml:space="preserve">In India, oral and written accounts – particularly the Vedas, Upanishads and the great epics of Ramayana and Mahabharata are closely intertwined with everyday life. The diverse and fluid forms of Hindu culture have freely interacted with other cultures across time and continue to live alongside them </w:t>
      </w:r>
      <w:proofErr w:type="spellStart"/>
      <w:r w:rsidRPr="00DD5EF5">
        <w:rPr>
          <w:rFonts w:ascii="Times New Roman" w:eastAsia="Times New Roman" w:hAnsi="Times New Roman" w:cs="Times New Roman"/>
          <w:b w:val="0"/>
        </w:rPr>
        <w:t>syncretically</w:t>
      </w:r>
      <w:proofErr w:type="spellEnd"/>
      <w:r w:rsidRPr="00DD5EF5">
        <w:rPr>
          <w:rFonts w:ascii="Times New Roman" w:eastAsia="Times New Roman" w:hAnsi="Times New Roman" w:cs="Times New Roman"/>
          <w:b w:val="0"/>
        </w:rPr>
        <w:t>. The refurbished Indian sculpture at CSMVS will present the vast variety and diversity of Hindu, Buddhist and Jain divinities that have evolved in the Indian subcontinent over 3000 years. The display of images from other parts of the world will be in conversation with them and bring to the fore similarities, but also differences.</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sidRPr="00DD5EF5">
        <w:rPr>
          <w:rFonts w:ascii="Times New Roman" w:eastAsia="Times New Roman" w:hAnsi="Times New Roman" w:cs="Times New Roman"/>
        </w:rPr>
        <w:t xml:space="preserve">The exhibition will explore broad sub-themes such as ‘human survival and the sacred’, ‘mythology and imagining the sacred’, and ‘crafting the sacred’. </w:t>
      </w:r>
    </w:p>
    <w:p w:rsidR="00707D89" w:rsidRPr="00DD5EF5" w:rsidRDefault="00707D89" w:rsidP="0099280D">
      <w:pPr>
        <w:widowControl w:val="0"/>
        <w:pBdr>
          <w:top w:val="nil"/>
          <w:left w:val="nil"/>
          <w:bottom w:val="nil"/>
          <w:right w:val="nil"/>
          <w:between w:val="nil"/>
        </w:pBdr>
        <w:spacing w:after="200" w:line="276" w:lineRule="auto"/>
        <w:jc w:val="both"/>
        <w:rPr>
          <w:rFonts w:ascii="Times New Roman" w:eastAsia="Times New Roman" w:hAnsi="Times New Roman" w:cs="Times New Roman"/>
        </w:rPr>
      </w:pPr>
      <w:r w:rsidRPr="00DD5EF5">
        <w:rPr>
          <w:rFonts w:ascii="Times New Roman" w:eastAsia="Times New Roman" w:hAnsi="Times New Roman" w:cs="Times New Roman"/>
        </w:rPr>
        <w:t>CSMVS will organize the exhibition in its Rotunda gallery, the first gallery that people encounter when they enter the museum under the great dome. The Great Dome of the CSMVS is an important part of its Indo-</w:t>
      </w:r>
      <w:proofErr w:type="spellStart"/>
      <w:r w:rsidRPr="00DD5EF5">
        <w:rPr>
          <w:rFonts w:ascii="Times New Roman" w:eastAsia="Times New Roman" w:hAnsi="Times New Roman" w:cs="Times New Roman"/>
        </w:rPr>
        <w:t>Saracenic</w:t>
      </w:r>
      <w:proofErr w:type="spellEnd"/>
      <w:r w:rsidRPr="00DD5EF5">
        <w:rPr>
          <w:rFonts w:ascii="Times New Roman" w:eastAsia="Times New Roman" w:hAnsi="Times New Roman" w:cs="Times New Roman"/>
        </w:rPr>
        <w:t xml:space="preserve"> architecture – an amalgam of Islamic and European architecture, and in this instance with details from Buddhist, Jain and Hindu architecture as well. In many ways the connection between the architecture of the space and the display of the sacred sculptures will be a natural progression into each other and even enrich the visitor’s experience and remind them of our plural histories at all levels.</w:t>
      </w:r>
    </w:p>
    <w:p w:rsidR="00707D89" w:rsidRDefault="00707D89" w:rsidP="0099280D">
      <w:pPr>
        <w:autoSpaceDE w:val="0"/>
        <w:autoSpaceDN w:val="0"/>
        <w:adjustRightInd w:val="0"/>
        <w:spacing w:after="0" w:line="276" w:lineRule="auto"/>
        <w:jc w:val="both"/>
        <w:rPr>
          <w:rFonts w:ascii="Times New Roman" w:hAnsi="Times New Roman" w:cs="Times New Roman"/>
          <w:b/>
          <w:bCs/>
          <w:i/>
          <w:iCs/>
        </w:rPr>
      </w:pPr>
    </w:p>
    <w:p w:rsidR="00F72EDD" w:rsidRPr="00F72EDD" w:rsidRDefault="007C0D58" w:rsidP="0099280D">
      <w:pPr>
        <w:jc w:val="both"/>
        <w:rPr>
          <w:rFonts w:ascii="Times New Roman" w:hAnsi="Times New Roman" w:cs="Times New Roman"/>
          <w:b/>
          <w:bCs/>
          <w:i/>
          <w:iCs/>
          <w:lang w:val="en-US"/>
        </w:rPr>
      </w:pPr>
      <w:r w:rsidRPr="00F72EDD">
        <w:rPr>
          <w:rFonts w:ascii="Times New Roman" w:hAnsi="Times New Roman" w:cs="Times New Roman"/>
          <w:b/>
          <w:bCs/>
          <w:i/>
          <w:iCs/>
          <w:lang w:val="en-US"/>
        </w:rPr>
        <w:t xml:space="preserve">3. </w:t>
      </w:r>
      <w:r w:rsidR="00F72EDD" w:rsidRPr="00F72EDD">
        <w:rPr>
          <w:rFonts w:ascii="Times New Roman" w:hAnsi="Times New Roman" w:cs="Times New Roman"/>
          <w:b/>
          <w:bCs/>
          <w:i/>
          <w:iCs/>
          <w:lang w:val="en-US"/>
        </w:rPr>
        <w:t>The Exhibition Venue</w:t>
      </w:r>
    </w:p>
    <w:p w:rsidR="00F72EDD" w:rsidRPr="00F72EDD" w:rsidRDefault="00F72EDD" w:rsidP="0099280D">
      <w:pPr>
        <w:jc w:val="both"/>
        <w:rPr>
          <w:rFonts w:ascii="Times New Roman" w:hAnsi="Times New Roman" w:cs="Times New Roman"/>
          <w:lang w:val="en-US"/>
        </w:rPr>
      </w:pPr>
      <w:r w:rsidRPr="0099280D">
        <w:rPr>
          <w:rFonts w:ascii="Times New Roman" w:hAnsi="Times New Roman" w:cs="Times New Roman"/>
          <w:lang w:val="en-US"/>
        </w:rPr>
        <w:t xml:space="preserve">The Exhibition will be held in the Entrance Foyer and the Rotunda Gallery of the Museum. </w:t>
      </w:r>
      <w:r w:rsidR="00777809" w:rsidRPr="0099280D">
        <w:rPr>
          <w:rFonts w:ascii="Times New Roman" w:hAnsi="Times New Roman" w:cs="Times New Roman"/>
          <w:lang w:val="en-US"/>
        </w:rPr>
        <w:t>A detailed plan of the two spaces is</w:t>
      </w:r>
      <w:r w:rsidRPr="0099280D">
        <w:rPr>
          <w:rFonts w:ascii="Times New Roman" w:hAnsi="Times New Roman" w:cs="Times New Roman"/>
          <w:lang w:val="en-US"/>
        </w:rPr>
        <w:t xml:space="preserve"> attached at </w:t>
      </w:r>
      <w:r w:rsidRPr="000B62F3">
        <w:rPr>
          <w:rFonts w:ascii="Times New Roman" w:hAnsi="Times New Roman" w:cs="Times New Roman"/>
          <w:b/>
          <w:lang w:val="en-US"/>
        </w:rPr>
        <w:t xml:space="preserve">Annexure </w:t>
      </w:r>
      <w:r w:rsidR="0099280D" w:rsidRPr="000B62F3">
        <w:rPr>
          <w:rFonts w:ascii="Times New Roman" w:hAnsi="Times New Roman" w:cs="Times New Roman"/>
          <w:b/>
          <w:lang w:val="en-US"/>
        </w:rPr>
        <w:t>1</w:t>
      </w:r>
      <w:r w:rsidRPr="0099280D">
        <w:rPr>
          <w:rFonts w:ascii="Times New Roman" w:hAnsi="Times New Roman" w:cs="Times New Roman"/>
          <w:lang w:val="en-US"/>
        </w:rPr>
        <w:t xml:space="preserve"> with this document. In addition, some of the displays in the Indian</w:t>
      </w:r>
      <w:r w:rsidRPr="00F72EDD">
        <w:rPr>
          <w:rFonts w:ascii="Times New Roman" w:hAnsi="Times New Roman" w:cs="Times New Roman"/>
          <w:lang w:val="en-US"/>
        </w:rPr>
        <w:t xml:space="preserve"> sculpture gallery will also be re</w:t>
      </w:r>
      <w:r>
        <w:rPr>
          <w:rFonts w:ascii="Times New Roman" w:hAnsi="Times New Roman" w:cs="Times New Roman"/>
          <w:lang w:val="en-US"/>
        </w:rPr>
        <w:t>-imagined.</w:t>
      </w:r>
      <w:r w:rsidR="007E0502">
        <w:rPr>
          <w:rFonts w:ascii="Times New Roman" w:hAnsi="Times New Roman" w:cs="Times New Roman"/>
          <w:lang w:val="en-US"/>
        </w:rPr>
        <w:t xml:space="preserve"> Designers</w:t>
      </w:r>
      <w:r w:rsidR="008031B6">
        <w:rPr>
          <w:rFonts w:ascii="Times New Roman" w:hAnsi="Times New Roman" w:cs="Times New Roman"/>
          <w:lang w:val="en-US"/>
        </w:rPr>
        <w:t xml:space="preserve"> / Firms</w:t>
      </w:r>
      <w:r w:rsidR="007E0502">
        <w:rPr>
          <w:rFonts w:ascii="Times New Roman" w:hAnsi="Times New Roman" w:cs="Times New Roman"/>
          <w:lang w:val="en-US"/>
        </w:rPr>
        <w:t xml:space="preserve"> are free to come and inspect the spaces before they apply. The Rotunda gallery is under the Great dome of the museum and has a very high ceiling height.</w:t>
      </w:r>
    </w:p>
    <w:p w:rsidR="003E3135" w:rsidRDefault="003E3135" w:rsidP="0099280D">
      <w:pPr>
        <w:jc w:val="both"/>
        <w:rPr>
          <w:rFonts w:ascii="Times New Roman" w:hAnsi="Times New Roman" w:cs="Times New Roman"/>
          <w:b/>
          <w:bCs/>
          <w:lang w:val="en-US"/>
        </w:rPr>
      </w:pPr>
    </w:p>
    <w:p w:rsidR="00AD350E" w:rsidRDefault="00F72EDD" w:rsidP="0099280D">
      <w:pPr>
        <w:jc w:val="both"/>
        <w:rPr>
          <w:rFonts w:ascii="Times New Roman" w:hAnsi="Times New Roman" w:cs="Times New Roman"/>
          <w:b/>
          <w:bCs/>
          <w:lang w:val="en-US"/>
        </w:rPr>
      </w:pPr>
      <w:r>
        <w:rPr>
          <w:rFonts w:ascii="Times New Roman" w:hAnsi="Times New Roman" w:cs="Times New Roman"/>
          <w:b/>
          <w:bCs/>
          <w:lang w:val="en-US"/>
        </w:rPr>
        <w:t xml:space="preserve">4. </w:t>
      </w:r>
      <w:r w:rsidR="00AD350E">
        <w:rPr>
          <w:rFonts w:ascii="Times New Roman" w:hAnsi="Times New Roman" w:cs="Times New Roman"/>
          <w:b/>
          <w:bCs/>
          <w:lang w:val="en-US"/>
        </w:rPr>
        <w:t>Scope of Work</w:t>
      </w:r>
    </w:p>
    <w:p w:rsidR="00AD350E" w:rsidRPr="00AD350E" w:rsidRDefault="00AD350E" w:rsidP="0099280D">
      <w:pPr>
        <w:ind w:left="720"/>
        <w:jc w:val="both"/>
        <w:rPr>
          <w:rFonts w:ascii="Times New Roman" w:hAnsi="Times New Roman" w:cs="Times New Roman"/>
          <w:lang w:val="en-US"/>
        </w:rPr>
      </w:pPr>
      <w:r w:rsidRPr="00AD350E">
        <w:rPr>
          <w:rFonts w:ascii="Times New Roman" w:hAnsi="Times New Roman" w:cs="Times New Roman"/>
          <w:lang w:val="en-US"/>
        </w:rPr>
        <w:t>1. The Designer</w:t>
      </w:r>
      <w:r w:rsidR="008031B6">
        <w:rPr>
          <w:rFonts w:ascii="Times New Roman" w:hAnsi="Times New Roman" w:cs="Times New Roman"/>
          <w:lang w:val="en-US"/>
        </w:rPr>
        <w:t xml:space="preserve"> / Design Firm</w:t>
      </w:r>
      <w:r w:rsidRPr="00AD350E">
        <w:rPr>
          <w:rFonts w:ascii="Times New Roman" w:hAnsi="Times New Roman" w:cs="Times New Roman"/>
          <w:lang w:val="en-US"/>
        </w:rPr>
        <w:t xml:space="preserve"> will be responsible for complete visualization, conceptualization and creation of the space design for the exhibition.</w:t>
      </w:r>
      <w:r w:rsidR="00A07C9B">
        <w:rPr>
          <w:rFonts w:ascii="Times New Roman" w:hAnsi="Times New Roman" w:cs="Times New Roman"/>
          <w:lang w:val="en-US"/>
        </w:rPr>
        <w:t xml:space="preserve"> The designer will also be responsible for graphics – wall text, object labels, pamphlets, </w:t>
      </w:r>
      <w:proofErr w:type="gramStart"/>
      <w:r w:rsidR="00A07C9B">
        <w:rPr>
          <w:rFonts w:ascii="Times New Roman" w:hAnsi="Times New Roman" w:cs="Times New Roman"/>
          <w:lang w:val="en-US"/>
        </w:rPr>
        <w:t>brochures</w:t>
      </w:r>
      <w:proofErr w:type="gramEnd"/>
      <w:r w:rsidR="00A07C9B">
        <w:rPr>
          <w:rFonts w:ascii="Times New Roman" w:hAnsi="Times New Roman" w:cs="Times New Roman"/>
          <w:lang w:val="en-US"/>
        </w:rPr>
        <w:t xml:space="preserve"> and other in-gallery literature and exhibition typography.</w:t>
      </w:r>
    </w:p>
    <w:p w:rsidR="00AD350E" w:rsidRDefault="00AD350E" w:rsidP="0099280D">
      <w:pPr>
        <w:ind w:left="720"/>
        <w:jc w:val="both"/>
        <w:rPr>
          <w:rFonts w:ascii="Times New Roman" w:hAnsi="Times New Roman" w:cs="Times New Roman"/>
          <w:lang w:val="en-US"/>
        </w:rPr>
      </w:pPr>
      <w:r w:rsidRPr="00AD350E">
        <w:rPr>
          <w:rFonts w:ascii="Times New Roman" w:hAnsi="Times New Roman" w:cs="Times New Roman"/>
          <w:lang w:val="en-US"/>
        </w:rPr>
        <w:lastRenderedPageBreak/>
        <w:t>2. The Designer</w:t>
      </w:r>
      <w:r w:rsidR="008031B6">
        <w:rPr>
          <w:rFonts w:ascii="Times New Roman" w:hAnsi="Times New Roman" w:cs="Times New Roman"/>
          <w:lang w:val="en-US"/>
        </w:rPr>
        <w:t xml:space="preserve"> / Design Firm</w:t>
      </w:r>
      <w:r w:rsidRPr="00AD350E">
        <w:rPr>
          <w:rFonts w:ascii="Times New Roman" w:hAnsi="Times New Roman" w:cs="Times New Roman"/>
          <w:lang w:val="en-US"/>
        </w:rPr>
        <w:t xml:space="preserve"> </w:t>
      </w:r>
      <w:r>
        <w:rPr>
          <w:rFonts w:ascii="Times New Roman" w:hAnsi="Times New Roman" w:cs="Times New Roman"/>
          <w:lang w:val="en-US"/>
        </w:rPr>
        <w:t xml:space="preserve">will be responsible for communication between CSMVS, its advisors, vendors and lending institutions as and when </w:t>
      </w:r>
      <w:r w:rsidR="006338CC">
        <w:rPr>
          <w:rFonts w:ascii="Times New Roman" w:hAnsi="Times New Roman" w:cs="Times New Roman"/>
          <w:lang w:val="en-US"/>
        </w:rPr>
        <w:t>necessary,</w:t>
      </w:r>
      <w:r>
        <w:rPr>
          <w:rFonts w:ascii="Times New Roman" w:hAnsi="Times New Roman" w:cs="Times New Roman"/>
          <w:lang w:val="en-US"/>
        </w:rPr>
        <w:t xml:space="preserve"> on matters pertaining to design.</w:t>
      </w:r>
    </w:p>
    <w:p w:rsidR="00AD350E" w:rsidRDefault="00AD350E" w:rsidP="0099280D">
      <w:pPr>
        <w:ind w:left="720"/>
        <w:jc w:val="both"/>
        <w:rPr>
          <w:rFonts w:ascii="Times New Roman" w:hAnsi="Times New Roman" w:cs="Times New Roman"/>
          <w:lang w:val="en-US"/>
        </w:rPr>
      </w:pPr>
      <w:r>
        <w:rPr>
          <w:rFonts w:ascii="Times New Roman" w:hAnsi="Times New Roman" w:cs="Times New Roman"/>
          <w:lang w:val="en-US"/>
        </w:rPr>
        <w:t>3. 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will work with the Lighting Designer appointed by CSMVS for the project.</w:t>
      </w:r>
    </w:p>
    <w:p w:rsidR="00AD350E" w:rsidRDefault="00AD350E" w:rsidP="0099280D">
      <w:pPr>
        <w:ind w:left="720"/>
        <w:jc w:val="both"/>
        <w:rPr>
          <w:rFonts w:ascii="Times New Roman" w:hAnsi="Times New Roman" w:cs="Times New Roman"/>
          <w:lang w:val="en-US"/>
        </w:rPr>
      </w:pPr>
      <w:r>
        <w:rPr>
          <w:rFonts w:ascii="Times New Roman" w:hAnsi="Times New Roman" w:cs="Times New Roman"/>
          <w:lang w:val="en-US"/>
        </w:rPr>
        <w:t>4. 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will work with Digital Designers and Technicians who will be employed by CSMVS for the interpretation.</w:t>
      </w:r>
    </w:p>
    <w:p w:rsidR="00AD350E" w:rsidRDefault="00AD350E" w:rsidP="0099280D">
      <w:pPr>
        <w:ind w:left="720"/>
        <w:jc w:val="both"/>
        <w:rPr>
          <w:rFonts w:ascii="Times New Roman" w:hAnsi="Times New Roman" w:cs="Times New Roman"/>
          <w:lang w:val="en-US"/>
        </w:rPr>
      </w:pPr>
      <w:r>
        <w:rPr>
          <w:rFonts w:ascii="Times New Roman" w:hAnsi="Times New Roman" w:cs="Times New Roman"/>
          <w:lang w:val="en-US"/>
        </w:rPr>
        <w:t>5. 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will work with the Fine Art Handling Agency, the CSMVS Conservation department and the internal curatorial team of CSMVS for the project.</w:t>
      </w:r>
    </w:p>
    <w:p w:rsidR="00AD350E" w:rsidRDefault="00AD350E" w:rsidP="0099280D">
      <w:pPr>
        <w:ind w:left="720"/>
        <w:jc w:val="both"/>
        <w:rPr>
          <w:rFonts w:ascii="Times New Roman" w:hAnsi="Times New Roman" w:cs="Times New Roman"/>
          <w:lang w:val="en-US"/>
        </w:rPr>
      </w:pPr>
      <w:r>
        <w:rPr>
          <w:rFonts w:ascii="Times New Roman" w:hAnsi="Times New Roman" w:cs="Times New Roman"/>
          <w:lang w:val="en-US"/>
        </w:rPr>
        <w:t xml:space="preserve">6. </w:t>
      </w:r>
      <w:r w:rsidR="00A07C9B">
        <w:rPr>
          <w:rFonts w:ascii="Times New Roman" w:hAnsi="Times New Roman" w:cs="Times New Roman"/>
          <w:lang w:val="en-US"/>
        </w:rPr>
        <w:t>T</w:t>
      </w:r>
      <w:r>
        <w:rPr>
          <w:rFonts w:ascii="Times New Roman" w:hAnsi="Times New Roman" w:cs="Times New Roman"/>
          <w:lang w:val="en-US"/>
        </w:rPr>
        <w: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will assist in drawing up of various tender documents, specifications of production of exhibition furniture, wall and floor finish, display case etc</w:t>
      </w:r>
      <w:r w:rsidR="006338CC">
        <w:rPr>
          <w:rFonts w:ascii="Times New Roman" w:hAnsi="Times New Roman" w:cs="Times New Roman"/>
          <w:lang w:val="en-US"/>
        </w:rPr>
        <w:t>.</w:t>
      </w:r>
      <w:r>
        <w:rPr>
          <w:rFonts w:ascii="Times New Roman" w:hAnsi="Times New Roman" w:cs="Times New Roman"/>
          <w:lang w:val="en-US"/>
        </w:rPr>
        <w:t xml:space="preserve"> for the exhibition.</w:t>
      </w:r>
    </w:p>
    <w:p w:rsidR="00AD350E" w:rsidRDefault="00AD350E" w:rsidP="0099280D">
      <w:pPr>
        <w:ind w:left="720"/>
        <w:jc w:val="both"/>
        <w:rPr>
          <w:rFonts w:ascii="Times New Roman" w:hAnsi="Times New Roman" w:cs="Times New Roman"/>
          <w:lang w:val="en-US"/>
        </w:rPr>
      </w:pPr>
      <w:r>
        <w:rPr>
          <w:rFonts w:ascii="Times New Roman" w:hAnsi="Times New Roman" w:cs="Times New Roman"/>
          <w:lang w:val="en-US"/>
        </w:rPr>
        <w:t>7. 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will need to present various iterations of the space design </w:t>
      </w:r>
      <w:r w:rsidR="006338CC">
        <w:rPr>
          <w:rFonts w:ascii="Times New Roman" w:hAnsi="Times New Roman" w:cs="Times New Roman"/>
          <w:lang w:val="en-US"/>
        </w:rPr>
        <w:t>to the CSMVS curatorial and advisory teams online or in person.</w:t>
      </w:r>
    </w:p>
    <w:p w:rsidR="006338CC" w:rsidRDefault="006338CC" w:rsidP="0099280D">
      <w:pPr>
        <w:ind w:left="720"/>
        <w:jc w:val="both"/>
        <w:rPr>
          <w:rFonts w:ascii="Times New Roman" w:hAnsi="Times New Roman" w:cs="Times New Roman"/>
          <w:lang w:val="en-US"/>
        </w:rPr>
      </w:pPr>
      <w:r>
        <w:rPr>
          <w:rFonts w:ascii="Times New Roman" w:hAnsi="Times New Roman" w:cs="Times New Roman"/>
          <w:lang w:val="en-US"/>
        </w:rPr>
        <w:t>8. 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(if not from Mumbai) will need to make multiple trips to Mumbai during the course of their engagement for short and long durations (up to a month) as and when necessary.</w:t>
      </w:r>
    </w:p>
    <w:p w:rsidR="006338CC" w:rsidRDefault="006338CC" w:rsidP="0099280D">
      <w:pPr>
        <w:ind w:left="720"/>
        <w:jc w:val="both"/>
        <w:rPr>
          <w:rFonts w:ascii="Times New Roman" w:hAnsi="Times New Roman" w:cs="Times New Roman"/>
          <w:lang w:val="en-US"/>
        </w:rPr>
      </w:pPr>
      <w:r>
        <w:rPr>
          <w:rFonts w:ascii="Times New Roman" w:hAnsi="Times New Roman" w:cs="Times New Roman"/>
          <w:lang w:val="en-US"/>
        </w:rPr>
        <w:t>9. Any other related work as decided by the Director General of CSMVS pertaining to the space design aspect of the project.</w:t>
      </w:r>
    </w:p>
    <w:p w:rsidR="00832B15" w:rsidRDefault="00832B15" w:rsidP="0099280D">
      <w:pPr>
        <w:ind w:left="720"/>
        <w:jc w:val="both"/>
        <w:rPr>
          <w:rFonts w:ascii="Times New Roman" w:hAnsi="Times New Roman" w:cs="Times New Roman"/>
          <w:lang w:val="en-US"/>
        </w:rPr>
      </w:pPr>
      <w:r>
        <w:rPr>
          <w:rFonts w:ascii="Times New Roman" w:hAnsi="Times New Roman" w:cs="Times New Roman"/>
          <w:lang w:val="en-US"/>
        </w:rPr>
        <w:t xml:space="preserve">10. At the conclusion of the project the designer </w:t>
      </w:r>
      <w:r w:rsidR="008031B6">
        <w:rPr>
          <w:rFonts w:ascii="Times New Roman" w:hAnsi="Times New Roman" w:cs="Times New Roman"/>
          <w:lang w:val="en-US"/>
        </w:rPr>
        <w:t xml:space="preserve">/ Design Firm </w:t>
      </w:r>
      <w:r>
        <w:rPr>
          <w:rFonts w:ascii="Times New Roman" w:hAnsi="Times New Roman" w:cs="Times New Roman"/>
          <w:lang w:val="en-US"/>
        </w:rPr>
        <w:t xml:space="preserve">will submit a detailed illustrated report on the process of design and its outcomes for the exhibition sponsor. </w:t>
      </w:r>
    </w:p>
    <w:p w:rsidR="00832B15" w:rsidRDefault="00832B15" w:rsidP="0099280D">
      <w:pPr>
        <w:ind w:left="720"/>
        <w:jc w:val="both"/>
        <w:rPr>
          <w:rFonts w:ascii="Times New Roman" w:hAnsi="Times New Roman" w:cs="Times New Roman"/>
          <w:lang w:val="en-US"/>
        </w:rPr>
      </w:pPr>
      <w:r>
        <w:rPr>
          <w:rFonts w:ascii="Times New Roman" w:hAnsi="Times New Roman" w:cs="Times New Roman"/>
          <w:lang w:val="en-US"/>
        </w:rPr>
        <w:t>11.</w:t>
      </w:r>
      <w:r w:rsidR="008031B6">
        <w:rPr>
          <w:rFonts w:ascii="Times New Roman" w:hAnsi="Times New Roman" w:cs="Times New Roman"/>
          <w:lang w:val="en-US"/>
        </w:rPr>
        <w:t xml:space="preserve"> </w:t>
      </w:r>
      <w:r>
        <w:rPr>
          <w:rFonts w:ascii="Times New Roman" w:hAnsi="Times New Roman" w:cs="Times New Roman"/>
          <w:lang w:val="en-US"/>
        </w:rPr>
        <w:t>The Designer</w:t>
      </w:r>
      <w:r w:rsidR="008031B6">
        <w:rPr>
          <w:rFonts w:ascii="Times New Roman" w:hAnsi="Times New Roman" w:cs="Times New Roman"/>
          <w:lang w:val="en-US"/>
        </w:rPr>
        <w:t xml:space="preserve"> / Design Firm</w:t>
      </w:r>
      <w:r>
        <w:rPr>
          <w:rFonts w:ascii="Times New Roman" w:hAnsi="Times New Roman" w:cs="Times New Roman"/>
          <w:lang w:val="en-US"/>
        </w:rPr>
        <w:t xml:space="preserve"> may be required to interact with the Museum’s partners, sponsors and the press as and when the Director General demands.</w:t>
      </w:r>
    </w:p>
    <w:p w:rsidR="0099280D" w:rsidRPr="00AD350E" w:rsidRDefault="0099280D" w:rsidP="0099280D">
      <w:pPr>
        <w:ind w:left="720"/>
        <w:jc w:val="both"/>
        <w:rPr>
          <w:rFonts w:ascii="Times New Roman" w:hAnsi="Times New Roman" w:cs="Times New Roman"/>
          <w:lang w:val="en-US"/>
        </w:rPr>
      </w:pPr>
    </w:p>
    <w:p w:rsidR="007C0D58" w:rsidRPr="00D961C2" w:rsidRDefault="00AD350E" w:rsidP="0099280D">
      <w:pPr>
        <w:jc w:val="both"/>
        <w:rPr>
          <w:rFonts w:ascii="Times New Roman" w:hAnsi="Times New Roman" w:cs="Times New Roman"/>
          <w:b/>
          <w:bCs/>
          <w:lang w:val="en-US"/>
        </w:rPr>
      </w:pPr>
      <w:r>
        <w:rPr>
          <w:rFonts w:ascii="Times New Roman" w:hAnsi="Times New Roman" w:cs="Times New Roman"/>
          <w:b/>
          <w:bCs/>
          <w:lang w:val="en-US"/>
        </w:rPr>
        <w:t xml:space="preserve">5. </w:t>
      </w:r>
      <w:r w:rsidR="007C0D58" w:rsidRPr="00D961C2">
        <w:rPr>
          <w:rFonts w:ascii="Times New Roman" w:hAnsi="Times New Roman" w:cs="Times New Roman"/>
          <w:b/>
          <w:bCs/>
          <w:lang w:val="en-US"/>
        </w:rPr>
        <w:t>Eligibility Criteria for Applicants</w:t>
      </w:r>
    </w:p>
    <w:p w:rsidR="007C0D58" w:rsidRPr="00D961C2" w:rsidRDefault="007C0D58" w:rsidP="0099280D">
      <w:pPr>
        <w:ind w:left="720"/>
        <w:jc w:val="both"/>
        <w:rPr>
          <w:rFonts w:ascii="Times New Roman" w:hAnsi="Times New Roman" w:cs="Times New Roman"/>
          <w:lang w:val="en-US"/>
        </w:rPr>
      </w:pPr>
      <w:r w:rsidRPr="00D961C2">
        <w:rPr>
          <w:rFonts w:ascii="Times New Roman" w:hAnsi="Times New Roman" w:cs="Times New Roman"/>
          <w:lang w:val="en-US"/>
        </w:rPr>
        <w:t xml:space="preserve">1. This call is open for </w:t>
      </w:r>
      <w:r>
        <w:rPr>
          <w:rFonts w:ascii="Times New Roman" w:hAnsi="Times New Roman" w:cs="Times New Roman"/>
          <w:lang w:val="en-US"/>
        </w:rPr>
        <w:t>Design firms</w:t>
      </w:r>
      <w:r w:rsidR="0082571E">
        <w:rPr>
          <w:rFonts w:ascii="Times New Roman" w:hAnsi="Times New Roman" w:cs="Times New Roman"/>
          <w:lang w:val="en-US"/>
        </w:rPr>
        <w:t>/companies</w:t>
      </w:r>
      <w:r>
        <w:rPr>
          <w:rFonts w:ascii="Times New Roman" w:hAnsi="Times New Roman" w:cs="Times New Roman"/>
          <w:lang w:val="en-US"/>
        </w:rPr>
        <w:t xml:space="preserve"> registered</w:t>
      </w:r>
      <w:r w:rsidR="00BD500B">
        <w:rPr>
          <w:rFonts w:ascii="Times New Roman" w:hAnsi="Times New Roman" w:cs="Times New Roman"/>
          <w:lang w:val="en-US"/>
        </w:rPr>
        <w:t xml:space="preserve"> and located</w:t>
      </w:r>
      <w:r>
        <w:rPr>
          <w:rFonts w:ascii="Times New Roman" w:hAnsi="Times New Roman" w:cs="Times New Roman"/>
          <w:lang w:val="en-US"/>
        </w:rPr>
        <w:t xml:space="preserve"> in India</w:t>
      </w:r>
      <w:r w:rsidRPr="00D961C2">
        <w:rPr>
          <w:rFonts w:ascii="Times New Roman" w:hAnsi="Times New Roman" w:cs="Times New Roman"/>
          <w:lang w:val="en-US"/>
        </w:rPr>
        <w:t>.</w:t>
      </w:r>
      <w:r w:rsidR="00BD500B">
        <w:rPr>
          <w:rFonts w:ascii="Times New Roman" w:hAnsi="Times New Roman" w:cs="Times New Roman"/>
          <w:lang w:val="en-US"/>
        </w:rPr>
        <w:t xml:space="preserve"> The design firm should be able to furnish registration documents, complete office address and contact details.</w:t>
      </w:r>
    </w:p>
    <w:p w:rsidR="007C0D58" w:rsidRPr="00D961C2" w:rsidRDefault="007C0D58" w:rsidP="0099280D">
      <w:pPr>
        <w:ind w:left="720"/>
        <w:jc w:val="both"/>
        <w:rPr>
          <w:rFonts w:ascii="Times New Roman" w:hAnsi="Times New Roman" w:cs="Times New Roman"/>
          <w:lang w:val="en-US"/>
        </w:rPr>
      </w:pPr>
      <w:r w:rsidRPr="00D961C2">
        <w:rPr>
          <w:rFonts w:ascii="Times New Roman" w:hAnsi="Times New Roman" w:cs="Times New Roman"/>
          <w:lang w:val="en-US"/>
        </w:rPr>
        <w:t xml:space="preserve">2. The </w:t>
      </w:r>
      <w:r>
        <w:rPr>
          <w:rFonts w:ascii="Times New Roman" w:hAnsi="Times New Roman" w:cs="Times New Roman"/>
          <w:lang w:val="en-US"/>
        </w:rPr>
        <w:t xml:space="preserve">design firm or the principal applicant designer </w:t>
      </w:r>
      <w:r w:rsidRPr="00D961C2">
        <w:rPr>
          <w:rFonts w:ascii="Times New Roman" w:hAnsi="Times New Roman" w:cs="Times New Roman"/>
          <w:lang w:val="en-US"/>
        </w:rPr>
        <w:t>should have been in business for at least 1</w:t>
      </w:r>
      <w:r w:rsidR="00A07C9B">
        <w:rPr>
          <w:rFonts w:ascii="Times New Roman" w:hAnsi="Times New Roman" w:cs="Times New Roman"/>
          <w:lang w:val="en-US"/>
        </w:rPr>
        <w:t>5</w:t>
      </w:r>
      <w:r w:rsidRPr="00D961C2">
        <w:rPr>
          <w:rFonts w:ascii="Times New Roman" w:hAnsi="Times New Roman" w:cs="Times New Roman"/>
          <w:lang w:val="en-US"/>
        </w:rPr>
        <w:t xml:space="preserve"> years.</w:t>
      </w:r>
    </w:p>
    <w:p w:rsidR="00244B7B" w:rsidRDefault="007C0D58" w:rsidP="0099280D">
      <w:pPr>
        <w:ind w:left="720"/>
        <w:jc w:val="both"/>
        <w:rPr>
          <w:rFonts w:ascii="Times New Roman" w:hAnsi="Times New Roman" w:cs="Times New Roman"/>
          <w:lang w:val="en-US"/>
        </w:rPr>
      </w:pPr>
      <w:r>
        <w:rPr>
          <w:rFonts w:ascii="Times New Roman" w:hAnsi="Times New Roman" w:cs="Times New Roman"/>
          <w:lang w:val="en-US"/>
        </w:rPr>
        <w:t>3. The Designer should have worked with reputed museums in India before. A list with work orders and completion certificates of at least 3 recent most projects must be attached.</w:t>
      </w:r>
    </w:p>
    <w:p w:rsidR="007C0D58" w:rsidRDefault="00244B7B" w:rsidP="0099280D">
      <w:pPr>
        <w:ind w:left="720"/>
        <w:jc w:val="both"/>
        <w:rPr>
          <w:rFonts w:ascii="Times New Roman" w:hAnsi="Times New Roman" w:cs="Times New Roman"/>
          <w:lang w:val="en-US"/>
        </w:rPr>
      </w:pPr>
      <w:r>
        <w:rPr>
          <w:rFonts w:ascii="Times New Roman" w:hAnsi="Times New Roman" w:cs="Times New Roman"/>
          <w:lang w:val="en-US"/>
        </w:rPr>
        <w:t xml:space="preserve">4. </w:t>
      </w:r>
      <w:r w:rsidRPr="00D961C2">
        <w:rPr>
          <w:rFonts w:ascii="Times New Roman" w:hAnsi="Times New Roman" w:cs="Times New Roman"/>
          <w:lang w:val="en-US"/>
        </w:rPr>
        <w:t xml:space="preserve">The </w:t>
      </w:r>
      <w:r>
        <w:rPr>
          <w:rFonts w:ascii="Times New Roman" w:hAnsi="Times New Roman" w:cs="Times New Roman"/>
          <w:lang w:val="en-US"/>
        </w:rPr>
        <w:t xml:space="preserve">designer </w:t>
      </w:r>
      <w:r w:rsidRPr="00D961C2">
        <w:rPr>
          <w:rFonts w:ascii="Times New Roman" w:hAnsi="Times New Roman" w:cs="Times New Roman"/>
          <w:lang w:val="en-US"/>
        </w:rPr>
        <w:t xml:space="preserve">should have a minimum annual turnover of INR </w:t>
      </w:r>
      <w:r>
        <w:rPr>
          <w:rFonts w:ascii="Times New Roman" w:hAnsi="Times New Roman" w:cs="Times New Roman"/>
          <w:lang w:val="en-US"/>
        </w:rPr>
        <w:t>25</w:t>
      </w:r>
      <w:proofErr w:type="gramStart"/>
      <w:r>
        <w:rPr>
          <w:rFonts w:ascii="Times New Roman" w:hAnsi="Times New Roman" w:cs="Times New Roman"/>
          <w:lang w:val="en-US"/>
        </w:rPr>
        <w:t>,00,000</w:t>
      </w:r>
      <w:proofErr w:type="gramEnd"/>
      <w:r w:rsidR="00A07C9B">
        <w:rPr>
          <w:rFonts w:ascii="Times New Roman" w:hAnsi="Times New Roman" w:cs="Times New Roman"/>
          <w:lang w:val="en-US"/>
        </w:rPr>
        <w:t xml:space="preserve"> (Twenty</w:t>
      </w:r>
      <w:r w:rsidR="00832B15">
        <w:rPr>
          <w:rFonts w:ascii="Times New Roman" w:hAnsi="Times New Roman" w:cs="Times New Roman"/>
          <w:lang w:val="en-US"/>
        </w:rPr>
        <w:t>-</w:t>
      </w:r>
      <w:r w:rsidR="00A07C9B">
        <w:rPr>
          <w:rFonts w:ascii="Times New Roman" w:hAnsi="Times New Roman" w:cs="Times New Roman"/>
          <w:lang w:val="en-US"/>
        </w:rPr>
        <w:t xml:space="preserve">Five </w:t>
      </w:r>
      <w:proofErr w:type="spellStart"/>
      <w:r w:rsidR="00A07C9B">
        <w:rPr>
          <w:rFonts w:ascii="Times New Roman" w:hAnsi="Times New Roman" w:cs="Times New Roman"/>
          <w:lang w:val="en-US"/>
        </w:rPr>
        <w:t>lakh</w:t>
      </w:r>
      <w:proofErr w:type="spellEnd"/>
      <w:r w:rsidR="00A07C9B">
        <w:rPr>
          <w:rFonts w:ascii="Times New Roman" w:hAnsi="Times New Roman" w:cs="Times New Roman"/>
          <w:lang w:val="en-US"/>
        </w:rPr>
        <w:t xml:space="preserve"> Only)</w:t>
      </w:r>
    </w:p>
    <w:p w:rsidR="00244B7B" w:rsidRDefault="00244B7B" w:rsidP="0099280D">
      <w:pPr>
        <w:ind w:left="720"/>
        <w:jc w:val="both"/>
        <w:rPr>
          <w:rFonts w:ascii="Times New Roman" w:hAnsi="Times New Roman" w:cs="Times New Roman"/>
          <w:lang w:val="en-US"/>
        </w:rPr>
      </w:pPr>
      <w:r>
        <w:rPr>
          <w:rFonts w:ascii="Times New Roman" w:hAnsi="Times New Roman" w:cs="Times New Roman"/>
          <w:lang w:val="en-US"/>
        </w:rPr>
        <w:t>5. The designer should have a valid PAN and GST number.</w:t>
      </w:r>
    </w:p>
    <w:p w:rsidR="0099280D" w:rsidRDefault="0099280D" w:rsidP="0099280D">
      <w:pPr>
        <w:ind w:left="720"/>
        <w:jc w:val="both"/>
        <w:rPr>
          <w:rFonts w:ascii="Times New Roman" w:hAnsi="Times New Roman" w:cs="Times New Roman"/>
          <w:lang w:val="en-US"/>
        </w:rPr>
      </w:pPr>
    </w:p>
    <w:p w:rsidR="00244B7B" w:rsidRPr="00244B7B" w:rsidRDefault="00244B7B" w:rsidP="0099280D">
      <w:pPr>
        <w:jc w:val="both"/>
        <w:rPr>
          <w:rFonts w:ascii="Times New Roman" w:hAnsi="Times New Roman" w:cs="Times New Roman"/>
          <w:b/>
          <w:bCs/>
          <w:lang w:val="en-US"/>
        </w:rPr>
      </w:pPr>
      <w:r w:rsidRPr="00244B7B">
        <w:rPr>
          <w:rFonts w:ascii="Times New Roman" w:hAnsi="Times New Roman" w:cs="Times New Roman"/>
          <w:b/>
          <w:bCs/>
          <w:lang w:val="en-US"/>
        </w:rPr>
        <w:t>5. Criteria for Technical Competence</w:t>
      </w:r>
    </w:p>
    <w:p w:rsidR="00BD500B" w:rsidRDefault="00244B7B" w:rsidP="0099280D">
      <w:pPr>
        <w:ind w:left="720"/>
        <w:jc w:val="both"/>
        <w:rPr>
          <w:rFonts w:ascii="Times New Roman" w:hAnsi="Times New Roman" w:cs="Times New Roman"/>
          <w:lang w:val="en-US"/>
        </w:rPr>
      </w:pPr>
      <w:r>
        <w:rPr>
          <w:rFonts w:ascii="Times New Roman" w:hAnsi="Times New Roman" w:cs="Times New Roman"/>
          <w:lang w:val="en-US"/>
        </w:rPr>
        <w:t>1.</w:t>
      </w:r>
      <w:r w:rsidR="00D632F2">
        <w:rPr>
          <w:rFonts w:ascii="Times New Roman" w:hAnsi="Times New Roman" w:cs="Times New Roman"/>
          <w:lang w:val="en-US"/>
        </w:rPr>
        <w:t xml:space="preserve"> </w:t>
      </w:r>
      <w:r w:rsidR="00BD500B">
        <w:rPr>
          <w:rFonts w:ascii="Times New Roman" w:hAnsi="Times New Roman" w:cs="Times New Roman"/>
          <w:lang w:val="en-US"/>
        </w:rPr>
        <w:t>Designers who have worked with international museums and their objects in the past will be given preference.</w:t>
      </w:r>
    </w:p>
    <w:p w:rsidR="00244B7B" w:rsidRDefault="00244B7B" w:rsidP="0099280D">
      <w:pPr>
        <w:ind w:left="720"/>
        <w:jc w:val="both"/>
        <w:rPr>
          <w:rFonts w:ascii="Times New Roman" w:hAnsi="Times New Roman" w:cs="Times New Roman"/>
          <w:lang w:val="en-US"/>
        </w:rPr>
      </w:pPr>
      <w:r>
        <w:rPr>
          <w:rFonts w:ascii="Times New Roman" w:hAnsi="Times New Roman" w:cs="Times New Roman"/>
          <w:lang w:val="en-US"/>
        </w:rPr>
        <w:t>2. Designers who have worked with Government Museums will be given preference.</w:t>
      </w:r>
    </w:p>
    <w:p w:rsidR="007C0D58" w:rsidRPr="00D961C2" w:rsidRDefault="00244B7B" w:rsidP="0099280D">
      <w:pPr>
        <w:ind w:left="720"/>
        <w:jc w:val="both"/>
        <w:rPr>
          <w:rFonts w:ascii="Times New Roman" w:hAnsi="Times New Roman" w:cs="Times New Roman"/>
          <w:lang w:val="en-US"/>
        </w:rPr>
      </w:pPr>
      <w:r>
        <w:rPr>
          <w:rFonts w:ascii="Times New Roman" w:hAnsi="Times New Roman" w:cs="Times New Roman"/>
          <w:lang w:val="en-US"/>
        </w:rPr>
        <w:lastRenderedPageBreak/>
        <w:t>3</w:t>
      </w:r>
      <w:r w:rsidR="00BD500B">
        <w:rPr>
          <w:rFonts w:ascii="Times New Roman" w:hAnsi="Times New Roman" w:cs="Times New Roman"/>
          <w:lang w:val="en-US"/>
        </w:rPr>
        <w:t xml:space="preserve">. </w:t>
      </w:r>
      <w:r w:rsidR="007C0D58">
        <w:rPr>
          <w:rFonts w:ascii="Times New Roman" w:hAnsi="Times New Roman" w:cs="Times New Roman"/>
          <w:lang w:val="en-US"/>
        </w:rPr>
        <w:t>The Designer should have a team of designers, scenographers</w:t>
      </w:r>
      <w:r>
        <w:rPr>
          <w:rFonts w:ascii="Times New Roman" w:hAnsi="Times New Roman" w:cs="Times New Roman"/>
          <w:lang w:val="en-US"/>
        </w:rPr>
        <w:t>, animator</w:t>
      </w:r>
      <w:r w:rsidR="00A07C9B">
        <w:rPr>
          <w:rFonts w:ascii="Times New Roman" w:hAnsi="Times New Roman" w:cs="Times New Roman"/>
          <w:lang w:val="en-US"/>
        </w:rPr>
        <w:t>s</w:t>
      </w:r>
      <w:r>
        <w:rPr>
          <w:rFonts w:ascii="Times New Roman" w:hAnsi="Times New Roman" w:cs="Times New Roman"/>
          <w:lang w:val="en-US"/>
        </w:rPr>
        <w:t xml:space="preserve"> and graphic designers</w:t>
      </w:r>
      <w:r w:rsidR="007C0D58">
        <w:rPr>
          <w:rFonts w:ascii="Times New Roman" w:hAnsi="Times New Roman" w:cs="Times New Roman"/>
          <w:lang w:val="en-US"/>
        </w:rPr>
        <w:t>. The strength of the team will also decide the selection of the final firm.</w:t>
      </w:r>
      <w:r w:rsidR="00A07C9B">
        <w:rPr>
          <w:rFonts w:ascii="Times New Roman" w:hAnsi="Times New Roman" w:cs="Times New Roman"/>
          <w:lang w:val="en-US"/>
        </w:rPr>
        <w:t xml:space="preserve"> Work samples of each team member must be submitted.</w:t>
      </w:r>
    </w:p>
    <w:p w:rsidR="00244B7B" w:rsidRDefault="00244B7B" w:rsidP="0099280D">
      <w:pPr>
        <w:ind w:left="720"/>
        <w:jc w:val="both"/>
        <w:rPr>
          <w:rFonts w:ascii="Times New Roman" w:hAnsi="Times New Roman" w:cs="Times New Roman"/>
          <w:lang w:val="en-US"/>
        </w:rPr>
      </w:pPr>
      <w:r>
        <w:rPr>
          <w:rFonts w:ascii="Times New Roman" w:hAnsi="Times New Roman" w:cs="Times New Roman"/>
          <w:lang w:val="en-US"/>
        </w:rPr>
        <w:t>4</w:t>
      </w:r>
      <w:r w:rsidR="007C0D58" w:rsidRPr="00D961C2">
        <w:rPr>
          <w:rFonts w:ascii="Times New Roman" w:hAnsi="Times New Roman" w:cs="Times New Roman"/>
          <w:lang w:val="en-US"/>
        </w:rPr>
        <w:t xml:space="preserve">. The </w:t>
      </w:r>
      <w:r>
        <w:rPr>
          <w:rFonts w:ascii="Times New Roman" w:hAnsi="Times New Roman" w:cs="Times New Roman"/>
          <w:lang w:val="en-US"/>
        </w:rPr>
        <w:t>designer should be able to translate the narrative into a design concept that is unique, innovative and appealing to audiences</w:t>
      </w:r>
      <w:r w:rsidR="00A07C9B">
        <w:rPr>
          <w:rFonts w:ascii="Times New Roman" w:hAnsi="Times New Roman" w:cs="Times New Roman"/>
          <w:lang w:val="en-US"/>
        </w:rPr>
        <w:t xml:space="preserve"> and is able to highlight individual masterpieces and present the gallery coherently at the same time</w:t>
      </w:r>
      <w:r>
        <w:rPr>
          <w:rFonts w:ascii="Times New Roman" w:hAnsi="Times New Roman" w:cs="Times New Roman"/>
          <w:lang w:val="en-US"/>
        </w:rPr>
        <w:t>.</w:t>
      </w:r>
      <w:r w:rsidR="00A07C9B">
        <w:rPr>
          <w:rFonts w:ascii="Times New Roman" w:hAnsi="Times New Roman" w:cs="Times New Roman"/>
          <w:lang w:val="en-US"/>
        </w:rPr>
        <w:t xml:space="preserve"> The design should create a sense of wonder, make visitors curious and bring out the individual characteristics and attributes of the objects.</w:t>
      </w:r>
    </w:p>
    <w:p w:rsidR="007C0D58" w:rsidRDefault="00244B7B" w:rsidP="0099280D">
      <w:pPr>
        <w:ind w:left="720"/>
        <w:jc w:val="both"/>
        <w:rPr>
          <w:rFonts w:ascii="Times New Roman" w:hAnsi="Times New Roman" w:cs="Times New Roman"/>
          <w:lang w:val="en-US"/>
        </w:rPr>
      </w:pPr>
      <w:r>
        <w:rPr>
          <w:rFonts w:ascii="Times New Roman" w:hAnsi="Times New Roman" w:cs="Times New Roman"/>
          <w:lang w:val="en-US"/>
        </w:rPr>
        <w:t xml:space="preserve">5. </w:t>
      </w:r>
      <w:r w:rsidR="00832B15">
        <w:rPr>
          <w:rFonts w:ascii="Times New Roman" w:hAnsi="Times New Roman" w:cs="Times New Roman"/>
          <w:lang w:val="en-US"/>
        </w:rPr>
        <w:t>The Designer and his team should be able to visit Mumbai as and when necessary.</w:t>
      </w:r>
    </w:p>
    <w:p w:rsidR="00244B7B" w:rsidRDefault="00244B7B" w:rsidP="0099280D">
      <w:pPr>
        <w:ind w:left="720"/>
        <w:jc w:val="both"/>
        <w:rPr>
          <w:rFonts w:ascii="Times New Roman" w:hAnsi="Times New Roman" w:cs="Times New Roman"/>
          <w:lang w:val="en-US"/>
        </w:rPr>
      </w:pPr>
      <w:r>
        <w:rPr>
          <w:rFonts w:ascii="Times New Roman" w:hAnsi="Times New Roman" w:cs="Times New Roman"/>
          <w:lang w:val="en-US"/>
        </w:rPr>
        <w:t>6. The designer should submit a list and portfolio of past w</w:t>
      </w:r>
      <w:r w:rsidR="00AA0BCB">
        <w:rPr>
          <w:rFonts w:ascii="Times New Roman" w:hAnsi="Times New Roman" w:cs="Times New Roman"/>
          <w:lang w:val="en-US"/>
        </w:rPr>
        <w:t>orks – at least 3 major projects undertaken in the last 3 years.</w:t>
      </w:r>
    </w:p>
    <w:p w:rsidR="00CC1AE2" w:rsidRDefault="00CC1AE2" w:rsidP="0099280D">
      <w:pPr>
        <w:ind w:left="720"/>
        <w:jc w:val="both"/>
        <w:rPr>
          <w:rFonts w:ascii="Times New Roman" w:hAnsi="Times New Roman" w:cs="Times New Roman"/>
          <w:lang w:val="en-US"/>
        </w:rPr>
      </w:pPr>
      <w:r>
        <w:rPr>
          <w:rFonts w:ascii="Times New Roman" w:hAnsi="Times New Roman" w:cs="Times New Roman"/>
          <w:lang w:val="en-US"/>
        </w:rPr>
        <w:t>7. The Designer should submit samples of exhibition graphics, literature designs undertaken before. If work is done in languages other than only English, preference will be given.</w:t>
      </w:r>
    </w:p>
    <w:p w:rsidR="007C0D58" w:rsidRPr="00596AF6" w:rsidRDefault="00AA0BCB" w:rsidP="0099280D">
      <w:pPr>
        <w:ind w:left="720"/>
        <w:jc w:val="both"/>
        <w:rPr>
          <w:rFonts w:ascii="Times New Roman" w:hAnsi="Times New Roman" w:cs="Times New Roman"/>
          <w:lang w:val="en-US"/>
        </w:rPr>
      </w:pPr>
      <w:r>
        <w:rPr>
          <w:rFonts w:ascii="Times New Roman" w:hAnsi="Times New Roman" w:cs="Times New Roman"/>
          <w:lang w:val="en-US"/>
        </w:rPr>
        <w:t>7. It is necessary for this project that designers submit their designs and iterations in 3-d for review of the museum. Hence the designer should have in-house expertise to deliver the same.</w:t>
      </w:r>
    </w:p>
    <w:p w:rsidR="006338CC" w:rsidRDefault="006338CC" w:rsidP="0099280D">
      <w:pPr>
        <w:jc w:val="both"/>
        <w:rPr>
          <w:rFonts w:ascii="Times New Roman" w:hAnsi="Times New Roman" w:cs="Times New Roman"/>
          <w:b/>
          <w:bCs/>
          <w:lang w:val="en-US"/>
        </w:rPr>
      </w:pPr>
    </w:p>
    <w:p w:rsidR="007C0D58" w:rsidRDefault="00EC49AD" w:rsidP="0099280D">
      <w:pPr>
        <w:jc w:val="both"/>
        <w:rPr>
          <w:rFonts w:ascii="Times New Roman" w:hAnsi="Times New Roman" w:cs="Times New Roman"/>
          <w:b/>
          <w:bCs/>
          <w:lang w:val="en-US"/>
        </w:rPr>
      </w:pPr>
      <w:r>
        <w:rPr>
          <w:rFonts w:ascii="Times New Roman" w:hAnsi="Times New Roman" w:cs="Times New Roman"/>
          <w:b/>
          <w:bCs/>
          <w:lang w:val="en-US"/>
        </w:rPr>
        <w:t>6</w:t>
      </w:r>
      <w:r w:rsidR="007C0D58" w:rsidRPr="00D961C2">
        <w:rPr>
          <w:rFonts w:ascii="Times New Roman" w:hAnsi="Times New Roman" w:cs="Times New Roman"/>
          <w:b/>
          <w:bCs/>
          <w:lang w:val="en-US"/>
        </w:rPr>
        <w:t>. How to Apply</w:t>
      </w:r>
    </w:p>
    <w:p w:rsidR="007C0D58" w:rsidRPr="008C59D3" w:rsidRDefault="007C0D58" w:rsidP="0099280D">
      <w:pPr>
        <w:jc w:val="both"/>
        <w:rPr>
          <w:rFonts w:ascii="Times New Roman" w:hAnsi="Times New Roman" w:cs="Times New Roman"/>
          <w:lang w:val="en-US"/>
        </w:rPr>
      </w:pPr>
      <w:r w:rsidRPr="008C59D3">
        <w:rPr>
          <w:rFonts w:ascii="Times New Roman" w:hAnsi="Times New Roman" w:cs="Times New Roman"/>
          <w:lang w:val="en-US"/>
        </w:rPr>
        <w:t xml:space="preserve">All </w:t>
      </w:r>
      <w:r w:rsidR="00AA0BCB">
        <w:rPr>
          <w:rFonts w:ascii="Times New Roman" w:hAnsi="Times New Roman" w:cs="Times New Roman"/>
          <w:lang w:val="en-US"/>
        </w:rPr>
        <w:t xml:space="preserve">designers </w:t>
      </w:r>
      <w:r w:rsidRPr="008C59D3">
        <w:rPr>
          <w:rFonts w:ascii="Times New Roman" w:hAnsi="Times New Roman" w:cs="Times New Roman"/>
          <w:lang w:val="en-US"/>
        </w:rPr>
        <w:t>who meet the above eligibility criteria can apply for this tender by submitting the following documents</w:t>
      </w:r>
    </w:p>
    <w:p w:rsidR="007C0D58" w:rsidRPr="00D961C2" w:rsidRDefault="007C0D58" w:rsidP="0099280D">
      <w:pPr>
        <w:pStyle w:val="ListParagraph"/>
        <w:numPr>
          <w:ilvl w:val="0"/>
          <w:numId w:val="8"/>
        </w:numPr>
        <w:spacing w:after="120" w:line="276" w:lineRule="auto"/>
        <w:contextualSpacing w:val="0"/>
        <w:jc w:val="both"/>
        <w:rPr>
          <w:rFonts w:ascii="Times New Roman" w:hAnsi="Times New Roman" w:cs="Times New Roman"/>
        </w:rPr>
      </w:pPr>
      <w:r w:rsidRPr="00D961C2">
        <w:rPr>
          <w:rFonts w:ascii="Times New Roman" w:hAnsi="Times New Roman" w:cs="Times New Roman"/>
        </w:rPr>
        <w:t>Covering letter with details of Company Registration or proprietorship as applicable, Contact person name, number, and e-mail id on Company letterhead.</w:t>
      </w:r>
    </w:p>
    <w:p w:rsidR="007C0D58" w:rsidRPr="00D961C2" w:rsidRDefault="00AA0BCB" w:rsidP="0099280D">
      <w:pPr>
        <w:pStyle w:val="ListParagraph"/>
        <w:numPr>
          <w:ilvl w:val="0"/>
          <w:numId w:val="8"/>
        </w:numPr>
        <w:spacing w:after="120" w:line="276" w:lineRule="auto"/>
        <w:contextualSpacing w:val="0"/>
        <w:jc w:val="both"/>
        <w:rPr>
          <w:rFonts w:ascii="Times New Roman" w:hAnsi="Times New Roman" w:cs="Times New Roman"/>
        </w:rPr>
      </w:pPr>
      <w:r>
        <w:rPr>
          <w:rFonts w:ascii="Times New Roman" w:hAnsi="Times New Roman" w:cs="Times New Roman"/>
        </w:rPr>
        <w:t>Full Company Profile with a visual portfolio of past projects, relevant to illustrate and validate the technical competence criteria.</w:t>
      </w:r>
    </w:p>
    <w:p w:rsidR="007C0D58" w:rsidRPr="00D961C2" w:rsidRDefault="007C0D58" w:rsidP="0099280D">
      <w:pPr>
        <w:pStyle w:val="ListParagraph"/>
        <w:numPr>
          <w:ilvl w:val="0"/>
          <w:numId w:val="8"/>
        </w:numPr>
        <w:spacing w:after="120" w:line="276" w:lineRule="auto"/>
        <w:contextualSpacing w:val="0"/>
        <w:jc w:val="both"/>
        <w:rPr>
          <w:rFonts w:ascii="Times New Roman" w:hAnsi="Times New Roman" w:cs="Times New Roman"/>
        </w:rPr>
      </w:pPr>
      <w:r w:rsidRPr="00D961C2">
        <w:rPr>
          <w:rFonts w:ascii="Times New Roman" w:hAnsi="Times New Roman" w:cs="Times New Roman"/>
        </w:rPr>
        <w:t>PAN card of the principal applicant and company</w:t>
      </w:r>
    </w:p>
    <w:p w:rsidR="007C0D58" w:rsidRPr="00D961C2" w:rsidRDefault="007C0D58" w:rsidP="0099280D">
      <w:pPr>
        <w:pStyle w:val="ListParagraph"/>
        <w:numPr>
          <w:ilvl w:val="0"/>
          <w:numId w:val="8"/>
        </w:numPr>
        <w:spacing w:after="120" w:line="276" w:lineRule="auto"/>
        <w:contextualSpacing w:val="0"/>
        <w:jc w:val="both"/>
        <w:rPr>
          <w:rFonts w:ascii="Times New Roman" w:hAnsi="Times New Roman" w:cs="Times New Roman"/>
        </w:rPr>
      </w:pPr>
      <w:r w:rsidRPr="00D961C2">
        <w:rPr>
          <w:rFonts w:ascii="Times New Roman" w:hAnsi="Times New Roman" w:cs="Times New Roman"/>
        </w:rPr>
        <w:t>GST Registration Certificate</w:t>
      </w:r>
    </w:p>
    <w:p w:rsidR="007C0D58" w:rsidRPr="00D961C2" w:rsidRDefault="007C0D58" w:rsidP="0099280D">
      <w:pPr>
        <w:pStyle w:val="ListParagraph"/>
        <w:numPr>
          <w:ilvl w:val="0"/>
          <w:numId w:val="8"/>
        </w:numPr>
        <w:spacing w:after="120" w:line="276" w:lineRule="auto"/>
        <w:contextualSpacing w:val="0"/>
        <w:jc w:val="both"/>
        <w:rPr>
          <w:rFonts w:ascii="Times New Roman" w:hAnsi="Times New Roman" w:cs="Times New Roman"/>
        </w:rPr>
      </w:pPr>
      <w:r w:rsidRPr="00D961C2">
        <w:rPr>
          <w:rFonts w:ascii="Times New Roman" w:hAnsi="Times New Roman" w:cs="Times New Roman"/>
        </w:rPr>
        <w:t xml:space="preserve">A list of </w:t>
      </w:r>
      <w:r w:rsidR="00AA0BCB">
        <w:rPr>
          <w:rFonts w:ascii="Times New Roman" w:hAnsi="Times New Roman" w:cs="Times New Roman"/>
        </w:rPr>
        <w:t>clients (museums, cultural organizations, NGOs, companies and government agencies</w:t>
      </w:r>
      <w:proofErr w:type="gramStart"/>
      <w:r w:rsidR="00AA0BCB">
        <w:rPr>
          <w:rFonts w:ascii="Times New Roman" w:hAnsi="Times New Roman" w:cs="Times New Roman"/>
        </w:rPr>
        <w:t>)with</w:t>
      </w:r>
      <w:proofErr w:type="gramEnd"/>
      <w:r w:rsidR="00AA0BCB">
        <w:rPr>
          <w:rFonts w:ascii="Times New Roman" w:hAnsi="Times New Roman" w:cs="Times New Roman"/>
        </w:rPr>
        <w:t xml:space="preserve"> whom </w:t>
      </w:r>
      <w:r>
        <w:rPr>
          <w:rFonts w:ascii="Times New Roman" w:hAnsi="Times New Roman" w:cs="Times New Roman"/>
        </w:rPr>
        <w:t xml:space="preserve">the company has </w:t>
      </w:r>
      <w:r w:rsidR="00AA0BCB">
        <w:rPr>
          <w:rFonts w:ascii="Times New Roman" w:hAnsi="Times New Roman" w:cs="Times New Roman"/>
        </w:rPr>
        <w:t>worked.</w:t>
      </w:r>
    </w:p>
    <w:p w:rsidR="007C0D58" w:rsidRDefault="007C0D58" w:rsidP="0099280D">
      <w:pPr>
        <w:pStyle w:val="ListParagraph"/>
        <w:numPr>
          <w:ilvl w:val="0"/>
          <w:numId w:val="8"/>
        </w:numPr>
        <w:spacing w:after="120" w:line="276" w:lineRule="auto"/>
        <w:contextualSpacing w:val="0"/>
        <w:jc w:val="both"/>
        <w:rPr>
          <w:rFonts w:ascii="Times New Roman" w:hAnsi="Times New Roman" w:cs="Times New Roman"/>
        </w:rPr>
      </w:pPr>
      <w:r>
        <w:rPr>
          <w:rFonts w:ascii="Times New Roman" w:hAnsi="Times New Roman" w:cs="Times New Roman"/>
        </w:rPr>
        <w:t>Details of principal contact person – email ID, phone number and address</w:t>
      </w:r>
      <w:r w:rsidRPr="00D961C2">
        <w:rPr>
          <w:rFonts w:ascii="Times New Roman" w:hAnsi="Times New Roman" w:cs="Times New Roman"/>
        </w:rPr>
        <w:t>.</w:t>
      </w:r>
    </w:p>
    <w:p w:rsidR="00832B15" w:rsidRDefault="00832B15" w:rsidP="0099280D">
      <w:pPr>
        <w:pStyle w:val="ListParagraph"/>
        <w:numPr>
          <w:ilvl w:val="0"/>
          <w:numId w:val="8"/>
        </w:numPr>
        <w:spacing w:after="120" w:line="276" w:lineRule="auto"/>
        <w:contextualSpacing w:val="0"/>
        <w:jc w:val="both"/>
        <w:rPr>
          <w:rFonts w:ascii="Times New Roman" w:hAnsi="Times New Roman" w:cs="Times New Roman"/>
        </w:rPr>
      </w:pPr>
      <w:r>
        <w:rPr>
          <w:rFonts w:ascii="Times New Roman" w:hAnsi="Times New Roman" w:cs="Times New Roman"/>
        </w:rPr>
        <w:t>The Designer will be asked to submit a 500</w:t>
      </w:r>
      <w:r w:rsidR="00BA19AA">
        <w:rPr>
          <w:rFonts w:ascii="Times New Roman" w:hAnsi="Times New Roman" w:cs="Times New Roman"/>
        </w:rPr>
        <w:t>-</w:t>
      </w:r>
      <w:r>
        <w:rPr>
          <w:rFonts w:ascii="Times New Roman" w:hAnsi="Times New Roman" w:cs="Times New Roman"/>
        </w:rPr>
        <w:t xml:space="preserve">word Design Concept and a </w:t>
      </w:r>
      <w:r w:rsidR="003B57D0">
        <w:rPr>
          <w:rFonts w:ascii="Times New Roman" w:hAnsi="Times New Roman" w:cs="Times New Roman"/>
        </w:rPr>
        <w:t>full-fledged</w:t>
      </w:r>
      <w:r>
        <w:rPr>
          <w:rFonts w:ascii="Times New Roman" w:hAnsi="Times New Roman" w:cs="Times New Roman"/>
        </w:rPr>
        <w:t xml:space="preserve"> presentation discussing their idea about the gallery, suggested treatment of space, graphics, lighting etc at the time of the presentation if called for. The presentation should be visual, supported by indicative photographs and illustrations where possible.</w:t>
      </w:r>
    </w:p>
    <w:p w:rsidR="003B57D0" w:rsidRPr="00D632F2" w:rsidRDefault="003B57D0" w:rsidP="0099280D">
      <w:pPr>
        <w:pStyle w:val="ListParagraph"/>
        <w:numPr>
          <w:ilvl w:val="0"/>
          <w:numId w:val="8"/>
        </w:numPr>
        <w:spacing w:after="120" w:line="276" w:lineRule="auto"/>
        <w:contextualSpacing w:val="0"/>
        <w:jc w:val="both"/>
        <w:rPr>
          <w:rFonts w:ascii="Times New Roman" w:hAnsi="Times New Roman" w:cs="Times New Roman"/>
        </w:rPr>
      </w:pPr>
      <w:r w:rsidRPr="007121BD">
        <w:rPr>
          <w:rFonts w:ascii="Times New Roman" w:hAnsi="Times New Roman" w:cs="Times New Roman"/>
        </w:rPr>
        <w:t xml:space="preserve">All application materials must be sealed in an envelope marked </w:t>
      </w:r>
      <w:r w:rsidRPr="00D632F2">
        <w:rPr>
          <w:rFonts w:ascii="Times New Roman" w:hAnsi="Times New Roman" w:cs="Times New Roman"/>
          <w:b/>
        </w:rPr>
        <w:t>‘</w:t>
      </w:r>
      <w:r w:rsidR="007121BD" w:rsidRPr="00D632F2">
        <w:rPr>
          <w:rFonts w:ascii="Times New Roman" w:hAnsi="Times New Roman" w:cs="Times New Roman"/>
          <w:b/>
        </w:rPr>
        <w:t>TENDER NOTICE – E15</w:t>
      </w:r>
      <w:r w:rsidR="00AB1D37">
        <w:rPr>
          <w:rFonts w:ascii="Times New Roman" w:hAnsi="Times New Roman" w:cs="Times New Roman"/>
          <w:b/>
        </w:rPr>
        <w:t>4</w:t>
      </w:r>
      <w:r w:rsidR="007121BD" w:rsidRPr="00D632F2">
        <w:rPr>
          <w:rFonts w:ascii="Times New Roman" w:hAnsi="Times New Roman" w:cs="Times New Roman"/>
          <w:b/>
        </w:rPr>
        <w:t xml:space="preserve"> AP</w:t>
      </w:r>
      <w:r w:rsidRPr="00D632F2">
        <w:rPr>
          <w:rFonts w:ascii="Times New Roman" w:hAnsi="Times New Roman" w:cs="Times New Roman"/>
          <w:b/>
          <w:lang w:val="en-US"/>
        </w:rPr>
        <w:t>POINTMENT OF EXHIBITION DESIGN</w:t>
      </w:r>
      <w:r w:rsidR="008031B6" w:rsidRPr="00D632F2">
        <w:rPr>
          <w:rFonts w:ascii="Times New Roman" w:hAnsi="Times New Roman" w:cs="Times New Roman"/>
          <w:b/>
          <w:lang w:val="en-US"/>
        </w:rPr>
        <w:t xml:space="preserve"> FIRM / DESIGN</w:t>
      </w:r>
      <w:r w:rsidR="007121BD" w:rsidRPr="00D632F2">
        <w:rPr>
          <w:rFonts w:ascii="Times New Roman" w:hAnsi="Times New Roman" w:cs="Times New Roman"/>
          <w:b/>
          <w:lang w:val="en-US"/>
        </w:rPr>
        <w:t>ER</w:t>
      </w:r>
      <w:r w:rsidRPr="00D632F2">
        <w:rPr>
          <w:rFonts w:ascii="Times New Roman" w:hAnsi="Times New Roman" w:cs="Times New Roman"/>
          <w:b/>
          <w:lang w:val="en-US"/>
        </w:rPr>
        <w:t xml:space="preserve">’ </w:t>
      </w:r>
      <w:r w:rsidRPr="007121BD">
        <w:rPr>
          <w:rFonts w:ascii="Times New Roman" w:hAnsi="Times New Roman" w:cs="Times New Roman"/>
          <w:lang w:val="en-US"/>
        </w:rPr>
        <w:t xml:space="preserve">and be submitted to </w:t>
      </w:r>
      <w:r w:rsidR="007121BD" w:rsidRPr="00D632F2">
        <w:rPr>
          <w:rFonts w:ascii="Times New Roman" w:hAnsi="Times New Roman" w:cs="Times New Roman"/>
          <w:u w:val="single"/>
        </w:rPr>
        <w:t xml:space="preserve">Assistant Director (Administration) </w:t>
      </w:r>
      <w:proofErr w:type="spellStart"/>
      <w:r w:rsidR="007121BD" w:rsidRPr="00D632F2">
        <w:rPr>
          <w:rFonts w:ascii="Times New Roman" w:hAnsi="Times New Roman" w:cs="Times New Roman"/>
          <w:u w:val="single"/>
        </w:rPr>
        <w:t>Chhatrapati</w:t>
      </w:r>
      <w:proofErr w:type="spellEnd"/>
      <w:r w:rsidR="007121BD" w:rsidRPr="00D632F2">
        <w:rPr>
          <w:rFonts w:ascii="Times New Roman" w:hAnsi="Times New Roman" w:cs="Times New Roman"/>
          <w:u w:val="single"/>
        </w:rPr>
        <w:t xml:space="preserve"> </w:t>
      </w:r>
      <w:proofErr w:type="spellStart"/>
      <w:r w:rsidR="007121BD" w:rsidRPr="00D632F2">
        <w:rPr>
          <w:rFonts w:ascii="Times New Roman" w:hAnsi="Times New Roman" w:cs="Times New Roman"/>
          <w:u w:val="single"/>
        </w:rPr>
        <w:t>Shivaji</w:t>
      </w:r>
      <w:proofErr w:type="spellEnd"/>
      <w:r w:rsidR="007121BD" w:rsidRPr="00D632F2">
        <w:rPr>
          <w:rFonts w:ascii="Times New Roman" w:hAnsi="Times New Roman" w:cs="Times New Roman"/>
          <w:u w:val="single"/>
        </w:rPr>
        <w:t xml:space="preserve"> </w:t>
      </w:r>
      <w:proofErr w:type="spellStart"/>
      <w:r w:rsidR="007121BD" w:rsidRPr="00D632F2">
        <w:rPr>
          <w:rFonts w:ascii="Times New Roman" w:hAnsi="Times New Roman" w:cs="Times New Roman"/>
          <w:u w:val="single"/>
        </w:rPr>
        <w:t>Maharaj</w:t>
      </w:r>
      <w:proofErr w:type="spellEnd"/>
      <w:r w:rsidR="007121BD" w:rsidRPr="00D632F2">
        <w:rPr>
          <w:rFonts w:ascii="Times New Roman" w:hAnsi="Times New Roman" w:cs="Times New Roman"/>
          <w:u w:val="single"/>
        </w:rPr>
        <w:t xml:space="preserve"> </w:t>
      </w:r>
      <w:proofErr w:type="spellStart"/>
      <w:r w:rsidR="007121BD" w:rsidRPr="00D632F2">
        <w:rPr>
          <w:rFonts w:ascii="Times New Roman" w:hAnsi="Times New Roman" w:cs="Times New Roman"/>
          <w:u w:val="single"/>
        </w:rPr>
        <w:t>Vastu</w:t>
      </w:r>
      <w:proofErr w:type="spellEnd"/>
      <w:r w:rsidR="007121BD" w:rsidRPr="00D632F2">
        <w:rPr>
          <w:rFonts w:ascii="Times New Roman" w:hAnsi="Times New Roman" w:cs="Times New Roman"/>
          <w:u w:val="single"/>
        </w:rPr>
        <w:t xml:space="preserve"> </w:t>
      </w:r>
      <w:proofErr w:type="spellStart"/>
      <w:r w:rsidR="007121BD" w:rsidRPr="00D632F2">
        <w:rPr>
          <w:rFonts w:ascii="Times New Roman" w:hAnsi="Times New Roman" w:cs="Times New Roman"/>
          <w:u w:val="single"/>
        </w:rPr>
        <w:t>Sangrahalaya</w:t>
      </w:r>
      <w:proofErr w:type="spellEnd"/>
      <w:r w:rsidR="007121BD" w:rsidRPr="00D632F2">
        <w:rPr>
          <w:rFonts w:ascii="Times New Roman" w:hAnsi="Times New Roman" w:cs="Times New Roman"/>
          <w:u w:val="single"/>
        </w:rPr>
        <w:t>, 159-161, M G Road, Fort, Mumbai 400 023</w:t>
      </w:r>
      <w:r w:rsidR="007121BD" w:rsidRPr="00D632F2">
        <w:rPr>
          <w:rFonts w:ascii="Times New Roman" w:hAnsi="Times New Roman" w:cs="Times New Roman"/>
        </w:rPr>
        <w:t xml:space="preserve"> </w:t>
      </w:r>
      <w:r w:rsidRPr="00D632F2">
        <w:rPr>
          <w:rFonts w:ascii="Times New Roman" w:hAnsi="Times New Roman" w:cs="Times New Roman"/>
          <w:lang w:val="en-US"/>
        </w:rPr>
        <w:t xml:space="preserve">by hand or via post before 3 pm, </w:t>
      </w:r>
      <w:r w:rsidR="0002208B">
        <w:rPr>
          <w:rFonts w:ascii="Times New Roman" w:hAnsi="Times New Roman" w:cs="Times New Roman"/>
          <w:lang w:val="en-US"/>
        </w:rPr>
        <w:t>26</w:t>
      </w:r>
      <w:r w:rsidRPr="00D632F2">
        <w:rPr>
          <w:rFonts w:ascii="Times New Roman" w:hAnsi="Times New Roman" w:cs="Times New Roman"/>
          <w:lang w:val="en-US"/>
        </w:rPr>
        <w:t xml:space="preserve"> September 2022</w:t>
      </w:r>
      <w:r w:rsidR="00DB11C0" w:rsidRPr="00D632F2">
        <w:rPr>
          <w:rFonts w:ascii="Times New Roman" w:hAnsi="Times New Roman" w:cs="Times New Roman"/>
          <w:lang w:val="en-US"/>
        </w:rPr>
        <w:t>.</w:t>
      </w:r>
    </w:p>
    <w:p w:rsidR="00DB11C0" w:rsidRPr="00DB11C0" w:rsidRDefault="00DB11C0" w:rsidP="0099280D">
      <w:pPr>
        <w:pStyle w:val="ListParagraph"/>
        <w:numPr>
          <w:ilvl w:val="0"/>
          <w:numId w:val="8"/>
        </w:numPr>
        <w:spacing w:after="120" w:line="276" w:lineRule="auto"/>
        <w:contextualSpacing w:val="0"/>
        <w:jc w:val="both"/>
        <w:rPr>
          <w:rFonts w:ascii="Times New Roman" w:hAnsi="Times New Roman" w:cs="Times New Roman"/>
        </w:rPr>
      </w:pPr>
      <w:r w:rsidRPr="00DB11C0">
        <w:rPr>
          <w:rFonts w:ascii="Times New Roman" w:hAnsi="Times New Roman" w:cs="Times New Roman"/>
          <w:lang w:val="en-US"/>
        </w:rPr>
        <w:t>Late applications will not be considered.</w:t>
      </w:r>
      <w:r>
        <w:rPr>
          <w:rFonts w:ascii="Times New Roman" w:hAnsi="Times New Roman" w:cs="Times New Roman"/>
          <w:lang w:val="en-US"/>
        </w:rPr>
        <w:t xml:space="preserve"> Incomplete applications will not be considered.</w:t>
      </w:r>
    </w:p>
    <w:p w:rsidR="006338CC" w:rsidRDefault="006338CC" w:rsidP="0099280D">
      <w:pPr>
        <w:spacing w:after="120" w:line="276" w:lineRule="auto"/>
        <w:jc w:val="both"/>
        <w:rPr>
          <w:rFonts w:ascii="Times New Roman" w:hAnsi="Times New Roman" w:cs="Times New Roman"/>
        </w:rPr>
      </w:pPr>
    </w:p>
    <w:p w:rsidR="007121BD" w:rsidRDefault="007121BD" w:rsidP="0099280D">
      <w:pPr>
        <w:spacing w:after="120" w:line="276" w:lineRule="auto"/>
        <w:jc w:val="both"/>
        <w:rPr>
          <w:rFonts w:ascii="Times New Roman" w:hAnsi="Times New Roman" w:cs="Times New Roman"/>
        </w:rPr>
      </w:pPr>
    </w:p>
    <w:p w:rsidR="00DB11C0" w:rsidRDefault="00DB11C0" w:rsidP="0099280D">
      <w:pPr>
        <w:spacing w:after="120" w:line="276" w:lineRule="auto"/>
        <w:jc w:val="both"/>
        <w:rPr>
          <w:rFonts w:ascii="Times New Roman" w:hAnsi="Times New Roman" w:cs="Times New Roman"/>
          <w:b/>
          <w:bCs/>
        </w:rPr>
      </w:pPr>
    </w:p>
    <w:p w:rsidR="006338CC" w:rsidRDefault="006338CC" w:rsidP="0099280D">
      <w:pPr>
        <w:spacing w:after="120" w:line="276" w:lineRule="auto"/>
        <w:jc w:val="both"/>
        <w:rPr>
          <w:rFonts w:ascii="Times New Roman" w:hAnsi="Times New Roman" w:cs="Times New Roman"/>
          <w:b/>
          <w:bCs/>
        </w:rPr>
      </w:pPr>
      <w:r w:rsidRPr="006338CC">
        <w:rPr>
          <w:rFonts w:ascii="Times New Roman" w:hAnsi="Times New Roman" w:cs="Times New Roman"/>
          <w:b/>
          <w:bCs/>
        </w:rPr>
        <w:lastRenderedPageBreak/>
        <w:t>7. Method of Selection</w:t>
      </w:r>
    </w:p>
    <w:p w:rsidR="006338CC" w:rsidRPr="006338CC" w:rsidRDefault="006338CC" w:rsidP="0099280D">
      <w:pPr>
        <w:spacing w:after="120" w:line="276" w:lineRule="auto"/>
        <w:ind w:firstLine="720"/>
        <w:jc w:val="both"/>
        <w:rPr>
          <w:rFonts w:ascii="Times New Roman" w:hAnsi="Times New Roman" w:cs="Times New Roman"/>
        </w:rPr>
      </w:pPr>
      <w:r w:rsidRPr="006338CC">
        <w:rPr>
          <w:rFonts w:ascii="Times New Roman" w:hAnsi="Times New Roman" w:cs="Times New Roman"/>
        </w:rPr>
        <w:t>1. The Technical Bids of only eligible candidates will be reviewed and evaluated for competence.</w:t>
      </w:r>
    </w:p>
    <w:p w:rsidR="006338CC" w:rsidRPr="006338CC" w:rsidRDefault="006338CC" w:rsidP="0099280D">
      <w:pPr>
        <w:spacing w:after="120" w:line="276" w:lineRule="auto"/>
        <w:ind w:left="720"/>
        <w:jc w:val="both"/>
        <w:rPr>
          <w:rFonts w:ascii="Times New Roman" w:hAnsi="Times New Roman" w:cs="Times New Roman"/>
        </w:rPr>
      </w:pPr>
      <w:r w:rsidRPr="006338CC">
        <w:rPr>
          <w:rFonts w:ascii="Times New Roman" w:hAnsi="Times New Roman" w:cs="Times New Roman"/>
        </w:rPr>
        <w:t>2. Technically competent applicants who have secured a minimum of 70 marks</w:t>
      </w:r>
      <w:r w:rsidR="00BA19AA">
        <w:rPr>
          <w:rFonts w:ascii="Times New Roman" w:hAnsi="Times New Roman" w:cs="Times New Roman"/>
        </w:rPr>
        <w:t xml:space="preserve"> (see marking scheme attached)</w:t>
      </w:r>
      <w:r w:rsidRPr="006338CC">
        <w:rPr>
          <w:rFonts w:ascii="Times New Roman" w:hAnsi="Times New Roman" w:cs="Times New Roman"/>
        </w:rPr>
        <w:t xml:space="preserve"> will be invited for a presentation of their preliminary design concept to the CSMVS evaluation committee.</w:t>
      </w:r>
    </w:p>
    <w:p w:rsidR="006338CC" w:rsidRDefault="006338CC" w:rsidP="0099280D">
      <w:pPr>
        <w:spacing w:after="120" w:line="276" w:lineRule="auto"/>
        <w:ind w:firstLine="720"/>
        <w:jc w:val="both"/>
        <w:rPr>
          <w:rFonts w:ascii="Times New Roman" w:hAnsi="Times New Roman" w:cs="Times New Roman"/>
        </w:rPr>
      </w:pPr>
      <w:r w:rsidRPr="006338CC">
        <w:rPr>
          <w:rFonts w:ascii="Times New Roman" w:hAnsi="Times New Roman" w:cs="Times New Roman"/>
        </w:rPr>
        <w:t xml:space="preserve">3. Only </w:t>
      </w:r>
      <w:r>
        <w:rPr>
          <w:rFonts w:ascii="Times New Roman" w:hAnsi="Times New Roman" w:cs="Times New Roman"/>
        </w:rPr>
        <w:t>one firm will be selected based on the best concept and proposal presented.</w:t>
      </w:r>
    </w:p>
    <w:p w:rsidR="006338CC" w:rsidRDefault="006338CC" w:rsidP="0099280D">
      <w:pPr>
        <w:spacing w:after="120" w:line="276" w:lineRule="auto"/>
        <w:ind w:firstLine="720"/>
        <w:jc w:val="both"/>
        <w:rPr>
          <w:rFonts w:ascii="Times New Roman" w:hAnsi="Times New Roman" w:cs="Times New Roman"/>
        </w:rPr>
      </w:pPr>
      <w:r>
        <w:rPr>
          <w:rFonts w:ascii="Times New Roman" w:hAnsi="Times New Roman" w:cs="Times New Roman"/>
        </w:rPr>
        <w:t>4. Only the selected firm will be requested for their financial quote for design</w:t>
      </w:r>
      <w:r w:rsidR="00BA19AA">
        <w:rPr>
          <w:rFonts w:ascii="Times New Roman" w:hAnsi="Times New Roman" w:cs="Times New Roman"/>
        </w:rPr>
        <w:t xml:space="preserve"> at a later stage.</w:t>
      </w:r>
    </w:p>
    <w:p w:rsidR="00E94CAC" w:rsidRDefault="00E94CAC" w:rsidP="0099280D">
      <w:pPr>
        <w:spacing w:after="120" w:line="276" w:lineRule="auto"/>
        <w:ind w:left="720"/>
        <w:jc w:val="both"/>
        <w:rPr>
          <w:rFonts w:ascii="Times New Roman" w:hAnsi="Times New Roman" w:cs="Times New Roman"/>
        </w:rPr>
      </w:pPr>
      <w:r>
        <w:rPr>
          <w:rFonts w:ascii="Times New Roman" w:hAnsi="Times New Roman" w:cs="Times New Roman"/>
        </w:rPr>
        <w:t xml:space="preserve">5. The decision of the </w:t>
      </w:r>
      <w:r w:rsidR="00BA19AA">
        <w:rPr>
          <w:rFonts w:ascii="Times New Roman" w:hAnsi="Times New Roman" w:cs="Times New Roman"/>
        </w:rPr>
        <w:t>CSMVS evaluation committee will be final and binding and no queries or disputes will be entertained from applicants.</w:t>
      </w:r>
    </w:p>
    <w:p w:rsidR="00BA19AA" w:rsidRDefault="00BA19AA" w:rsidP="0099280D">
      <w:pPr>
        <w:spacing w:after="120" w:line="276" w:lineRule="auto"/>
        <w:ind w:left="720"/>
        <w:jc w:val="both"/>
        <w:rPr>
          <w:rFonts w:ascii="Times New Roman" w:hAnsi="Times New Roman" w:cs="Times New Roman"/>
        </w:rPr>
      </w:pPr>
      <w:r>
        <w:rPr>
          <w:rFonts w:ascii="Times New Roman" w:hAnsi="Times New Roman" w:cs="Times New Roman"/>
        </w:rPr>
        <w:t>6. Selected applicants must be prepared for discussions on financial quote and possible negotiations.</w:t>
      </w:r>
    </w:p>
    <w:p w:rsidR="007121BD" w:rsidRPr="007121BD" w:rsidRDefault="007121BD" w:rsidP="007121BD">
      <w:pPr>
        <w:spacing w:after="60" w:line="360" w:lineRule="auto"/>
        <w:jc w:val="both"/>
        <w:rPr>
          <w:rFonts w:ascii="Times New Roman" w:hAnsi="Times New Roman" w:cs="Times New Roman"/>
          <w:b/>
        </w:rPr>
      </w:pPr>
      <w:proofErr w:type="spellStart"/>
      <w:r w:rsidRPr="007121BD">
        <w:rPr>
          <w:rFonts w:ascii="Times New Roman" w:hAnsi="Times New Roman" w:cs="Times New Roman"/>
        </w:rPr>
        <w:t>Chhatrapati</w:t>
      </w:r>
      <w:proofErr w:type="spellEnd"/>
      <w:r w:rsidRPr="007121BD">
        <w:rPr>
          <w:rFonts w:ascii="Times New Roman" w:hAnsi="Times New Roman" w:cs="Times New Roman"/>
        </w:rPr>
        <w:t xml:space="preserve"> </w:t>
      </w:r>
      <w:proofErr w:type="spellStart"/>
      <w:r w:rsidRPr="007121BD">
        <w:rPr>
          <w:rFonts w:ascii="Times New Roman" w:hAnsi="Times New Roman" w:cs="Times New Roman"/>
        </w:rPr>
        <w:t>Shivaji</w:t>
      </w:r>
      <w:proofErr w:type="spellEnd"/>
      <w:r w:rsidRPr="007121BD">
        <w:rPr>
          <w:rFonts w:ascii="Times New Roman" w:hAnsi="Times New Roman" w:cs="Times New Roman"/>
        </w:rPr>
        <w:t xml:space="preserve"> </w:t>
      </w:r>
      <w:proofErr w:type="spellStart"/>
      <w:r w:rsidRPr="007121BD">
        <w:rPr>
          <w:rFonts w:ascii="Times New Roman" w:hAnsi="Times New Roman" w:cs="Times New Roman"/>
        </w:rPr>
        <w:t>Maharaj</w:t>
      </w:r>
      <w:proofErr w:type="spellEnd"/>
      <w:r w:rsidRPr="007121BD">
        <w:rPr>
          <w:rFonts w:ascii="Times New Roman" w:hAnsi="Times New Roman" w:cs="Times New Roman"/>
        </w:rPr>
        <w:t xml:space="preserve"> </w:t>
      </w:r>
      <w:proofErr w:type="spellStart"/>
      <w:r w:rsidRPr="007121BD">
        <w:rPr>
          <w:rFonts w:ascii="Times New Roman" w:hAnsi="Times New Roman" w:cs="Times New Roman"/>
        </w:rPr>
        <w:t>Vastu</w:t>
      </w:r>
      <w:proofErr w:type="spellEnd"/>
      <w:r w:rsidRPr="007121BD">
        <w:rPr>
          <w:rFonts w:ascii="Times New Roman" w:hAnsi="Times New Roman" w:cs="Times New Roman"/>
        </w:rPr>
        <w:t xml:space="preserve"> </w:t>
      </w:r>
      <w:proofErr w:type="spellStart"/>
      <w:r w:rsidRPr="007121BD">
        <w:rPr>
          <w:rFonts w:ascii="Times New Roman" w:hAnsi="Times New Roman" w:cs="Times New Roman"/>
        </w:rPr>
        <w:t>Sangrahalaya</w:t>
      </w:r>
      <w:proofErr w:type="spellEnd"/>
      <w:r w:rsidRPr="007121BD">
        <w:rPr>
          <w:rFonts w:ascii="Times New Roman" w:hAnsi="Times New Roman" w:cs="Times New Roman"/>
        </w:rPr>
        <w:t xml:space="preserve"> reserves all the rights in the selection process. </w:t>
      </w:r>
    </w:p>
    <w:p w:rsidR="007121BD" w:rsidRDefault="007121BD" w:rsidP="0099280D">
      <w:pPr>
        <w:spacing w:after="120" w:line="276" w:lineRule="auto"/>
        <w:ind w:left="720"/>
        <w:jc w:val="both"/>
        <w:rPr>
          <w:rFonts w:ascii="Times New Roman" w:hAnsi="Times New Roman" w:cs="Times New Roman"/>
        </w:rPr>
      </w:pPr>
    </w:p>
    <w:p w:rsidR="00BA19AA" w:rsidRDefault="00BA19AA" w:rsidP="0099280D">
      <w:pPr>
        <w:spacing w:after="120" w:line="276" w:lineRule="auto"/>
        <w:ind w:left="720"/>
        <w:jc w:val="both"/>
        <w:rPr>
          <w:rFonts w:ascii="Times New Roman" w:hAnsi="Times New Roman" w:cs="Times New Roman"/>
        </w:rPr>
      </w:pPr>
    </w:p>
    <w:p w:rsidR="003B57D0" w:rsidRDefault="003B57D0" w:rsidP="003B57D0">
      <w:pPr>
        <w:spacing w:after="0" w:line="240" w:lineRule="auto"/>
        <w:jc w:val="both"/>
        <w:rPr>
          <w:rFonts w:ascii="Times New Roman" w:hAnsi="Times New Roman" w:cs="Times New Roman"/>
        </w:rPr>
      </w:pPr>
    </w:p>
    <w:p w:rsidR="003B57D0" w:rsidRDefault="003B57D0" w:rsidP="003B57D0">
      <w:pPr>
        <w:spacing w:after="0" w:line="240" w:lineRule="auto"/>
        <w:jc w:val="both"/>
        <w:rPr>
          <w:rFonts w:ascii="Times New Roman" w:hAnsi="Times New Roman" w:cs="Times New Roman"/>
        </w:rPr>
      </w:pPr>
    </w:p>
    <w:p w:rsidR="003B57D0" w:rsidRDefault="003B57D0" w:rsidP="003B57D0">
      <w:pPr>
        <w:spacing w:after="0" w:line="240" w:lineRule="auto"/>
        <w:jc w:val="both"/>
        <w:rPr>
          <w:rFonts w:ascii="Times New Roman" w:hAnsi="Times New Roman" w:cs="Times New Roman"/>
        </w:rPr>
      </w:pPr>
    </w:p>
    <w:p w:rsidR="007121BD" w:rsidRDefault="007C0D58" w:rsidP="00CC1AE2">
      <w:pPr>
        <w:spacing w:line="240" w:lineRule="auto"/>
        <w:jc w:val="center"/>
        <w:rPr>
          <w:rFonts w:ascii="Times New Roman" w:hAnsi="Times New Roman" w:cs="Times New Roman"/>
          <w:bCs/>
        </w:rPr>
      </w:pPr>
      <w:r>
        <w:rPr>
          <w:rFonts w:ascii="Times New Roman" w:hAnsi="Times New Roman" w:cs="Times New Roman"/>
          <w:b/>
          <w:bCs/>
        </w:rPr>
        <w:br w:type="page"/>
      </w:r>
      <w:r w:rsidR="00840890" w:rsidRPr="00C86EAB">
        <w:rPr>
          <w:rFonts w:ascii="Times New Roman" w:hAnsi="Times New Roman" w:cs="Times New Roman"/>
          <w:b/>
          <w:bCs/>
        </w:rPr>
        <w:lastRenderedPageBreak/>
        <w:t>TECHNICAL BID</w:t>
      </w:r>
      <w:r w:rsidR="00DB11C0">
        <w:rPr>
          <w:rFonts w:ascii="Times New Roman" w:hAnsi="Times New Roman" w:cs="Times New Roman"/>
          <w:b/>
          <w:bCs/>
        </w:rPr>
        <w:t xml:space="preserve"> FORMAT</w:t>
      </w:r>
      <w:r w:rsidR="007121BD">
        <w:rPr>
          <w:rFonts w:ascii="Times New Roman" w:hAnsi="Times New Roman" w:cs="Times New Roman"/>
          <w:b/>
          <w:bCs/>
        </w:rPr>
        <w:t xml:space="preserve"> </w:t>
      </w:r>
      <w:r w:rsidR="007121BD" w:rsidRPr="00C86EAB">
        <w:rPr>
          <w:rFonts w:ascii="Times New Roman" w:hAnsi="Times New Roman" w:cs="Times New Roman"/>
          <w:b/>
          <w:bCs/>
        </w:rPr>
        <w:t xml:space="preserve">FOR ENGAGEMENT OF </w:t>
      </w:r>
      <w:r w:rsidR="007121BD">
        <w:rPr>
          <w:rFonts w:ascii="Times New Roman" w:hAnsi="Times New Roman" w:cs="Times New Roman"/>
          <w:b/>
          <w:bCs/>
        </w:rPr>
        <w:t>EXHIBITION DESIGNER</w:t>
      </w:r>
      <w:r w:rsidR="007121BD" w:rsidRPr="007121BD">
        <w:rPr>
          <w:rFonts w:ascii="Times New Roman" w:hAnsi="Times New Roman" w:cs="Times New Roman"/>
          <w:bCs/>
        </w:rPr>
        <w:t xml:space="preserve"> </w:t>
      </w:r>
    </w:p>
    <w:p w:rsidR="00840890" w:rsidRDefault="007121BD" w:rsidP="007121BD">
      <w:pPr>
        <w:spacing w:line="240" w:lineRule="auto"/>
        <w:jc w:val="center"/>
        <w:rPr>
          <w:rFonts w:ascii="Times New Roman" w:hAnsi="Times New Roman" w:cs="Times New Roman"/>
          <w:b/>
          <w:bCs/>
        </w:rPr>
      </w:pPr>
      <w:r w:rsidRPr="007121BD">
        <w:rPr>
          <w:rFonts w:ascii="Times New Roman" w:hAnsi="Times New Roman" w:cs="Times New Roman"/>
          <w:bCs/>
        </w:rPr>
        <w:t>(To be printed on company’s letterhead)</w:t>
      </w:r>
    </w:p>
    <w:p w:rsidR="00DB11C0" w:rsidRPr="00DB11C0" w:rsidRDefault="00DB11C0" w:rsidP="00DB11C0">
      <w:pPr>
        <w:autoSpaceDE w:val="0"/>
        <w:autoSpaceDN w:val="0"/>
        <w:adjustRightInd w:val="0"/>
        <w:spacing w:after="0" w:line="240" w:lineRule="auto"/>
        <w:jc w:val="center"/>
        <w:rPr>
          <w:rFonts w:ascii="Times New Roman" w:hAnsi="Times New Roman" w:cs="Times New Roman"/>
        </w:rPr>
      </w:pPr>
      <w:r w:rsidRPr="00DB11C0">
        <w:rPr>
          <w:rFonts w:ascii="Times New Roman" w:hAnsi="Times New Roman" w:cs="Times New Roman"/>
        </w:rPr>
        <w:t xml:space="preserve">(Please attach relevant </w:t>
      </w:r>
      <w:proofErr w:type="spellStart"/>
      <w:r w:rsidRPr="00DB11C0">
        <w:rPr>
          <w:rFonts w:ascii="Times New Roman" w:hAnsi="Times New Roman" w:cs="Times New Roman"/>
        </w:rPr>
        <w:t>annexures</w:t>
      </w:r>
      <w:proofErr w:type="spellEnd"/>
      <w:r w:rsidRPr="00DB11C0">
        <w:rPr>
          <w:rFonts w:ascii="Times New Roman" w:hAnsi="Times New Roman" w:cs="Times New Roman"/>
        </w:rPr>
        <w:t>)</w:t>
      </w:r>
    </w:p>
    <w:p w:rsidR="001C7476" w:rsidRPr="001C7476" w:rsidRDefault="001C747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1. Name of the Firm</w:t>
      </w:r>
      <w:r w:rsidR="00596AF6">
        <w:rPr>
          <w:rFonts w:ascii="Times New Roman" w:hAnsi="Times New Roman" w:cs="Times New Roman"/>
        </w:rPr>
        <w:t xml:space="preserve"> and Principal Applicant</w:t>
      </w:r>
      <w:r w:rsidRPr="001C7476">
        <w:rPr>
          <w:rFonts w:ascii="Times New Roman" w:hAnsi="Times New Roman" w:cs="Times New Roman"/>
        </w:rPr>
        <w:t>:</w:t>
      </w:r>
    </w:p>
    <w:p w:rsidR="0077344A" w:rsidRDefault="0077344A"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2. Complete Address:</w:t>
      </w:r>
    </w:p>
    <w:p w:rsidR="001C7476" w:rsidRDefault="001C747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a) Date of incorporation /Establishment of the firm</w:t>
      </w:r>
    </w:p>
    <w:p w:rsidR="001C7476" w:rsidRDefault="001C747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b) Telephone No(s)</w:t>
      </w:r>
      <w:proofErr w:type="gramStart"/>
      <w:r w:rsidRPr="001C7476">
        <w:rPr>
          <w:rFonts w:ascii="Times New Roman" w:hAnsi="Times New Roman" w:cs="Times New Roman"/>
        </w:rPr>
        <w:t>.:</w:t>
      </w:r>
      <w:proofErr w:type="gramEnd"/>
    </w:p>
    <w:p w:rsidR="001C7476" w:rsidRDefault="001C747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d) Email Id.</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e) Website:</w:t>
      </w:r>
    </w:p>
    <w:p w:rsidR="001C7476" w:rsidRDefault="001C747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 xml:space="preserve">3. Whether the company is </w:t>
      </w:r>
      <w:proofErr w:type="spellStart"/>
      <w:r w:rsidRPr="001C7476">
        <w:rPr>
          <w:rFonts w:ascii="Times New Roman" w:hAnsi="Times New Roman" w:cs="Times New Roman"/>
        </w:rPr>
        <w:t>aproprietorship</w:t>
      </w:r>
      <w:proofErr w:type="spellEnd"/>
      <w:r w:rsidRPr="001C7476">
        <w:rPr>
          <w:rFonts w:ascii="Times New Roman" w:hAnsi="Times New Roman" w:cs="Times New Roman"/>
        </w:rPr>
        <w:t xml:space="preserve"> firm, Pvt. Firm,</w:t>
      </w:r>
      <w:r w:rsidR="00AD2951">
        <w:rPr>
          <w:rFonts w:ascii="Times New Roman" w:hAnsi="Times New Roman" w:cs="Times New Roman"/>
        </w:rPr>
        <w:t xml:space="preserve"> </w:t>
      </w:r>
      <w:r w:rsidRPr="001C7476">
        <w:rPr>
          <w:rFonts w:ascii="Times New Roman" w:hAnsi="Times New Roman" w:cs="Times New Roman"/>
        </w:rPr>
        <w:t>Ltd Co, if so the names of the</w:t>
      </w:r>
      <w:r w:rsidR="00AD2951">
        <w:rPr>
          <w:rFonts w:ascii="Times New Roman" w:hAnsi="Times New Roman" w:cs="Times New Roman"/>
        </w:rPr>
        <w:t xml:space="preserve"> </w:t>
      </w:r>
      <w:r w:rsidRPr="001C7476">
        <w:rPr>
          <w:rFonts w:ascii="Times New Roman" w:hAnsi="Times New Roman" w:cs="Times New Roman"/>
        </w:rPr>
        <w:t>owner / Directors etc., be</w:t>
      </w:r>
      <w:r w:rsidR="00AD2951">
        <w:rPr>
          <w:rFonts w:ascii="Times New Roman" w:hAnsi="Times New Roman" w:cs="Times New Roman"/>
        </w:rPr>
        <w:t xml:space="preserve"> </w:t>
      </w:r>
      <w:r w:rsidRPr="001C7476">
        <w:rPr>
          <w:rFonts w:ascii="Times New Roman" w:hAnsi="Times New Roman" w:cs="Times New Roman"/>
        </w:rPr>
        <w:t>furnished.</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4. PAN No.</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 xml:space="preserve">5. </w:t>
      </w:r>
      <w:r w:rsidR="0077344A">
        <w:rPr>
          <w:rFonts w:ascii="Times New Roman" w:hAnsi="Times New Roman" w:cs="Times New Roman"/>
        </w:rPr>
        <w:t>GST</w:t>
      </w:r>
      <w:r w:rsidRPr="001C7476">
        <w:rPr>
          <w:rFonts w:ascii="Times New Roman" w:hAnsi="Times New Roman" w:cs="Times New Roman"/>
        </w:rPr>
        <w:t xml:space="preserve"> No.</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7339BD"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 xml:space="preserve">7. Profile of the Firm: </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 xml:space="preserve">Financial Status (Annual </w:t>
      </w:r>
      <w:proofErr w:type="spellStart"/>
      <w:r w:rsidRPr="001C7476">
        <w:rPr>
          <w:rFonts w:ascii="Times New Roman" w:hAnsi="Times New Roman" w:cs="Times New Roman"/>
        </w:rPr>
        <w:t>TurnOver</w:t>
      </w:r>
      <w:proofErr w:type="spellEnd"/>
      <w:r w:rsidRPr="001C7476">
        <w:rPr>
          <w:rFonts w:ascii="Times New Roman" w:hAnsi="Times New Roman" w:cs="Times New Roman"/>
        </w:rPr>
        <w:t>)</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Year Annual Turnover</w:t>
      </w: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20</w:t>
      </w:r>
      <w:r w:rsidR="00596AF6">
        <w:rPr>
          <w:rFonts w:ascii="Times New Roman" w:hAnsi="Times New Roman" w:cs="Times New Roman"/>
        </w:rPr>
        <w:t>21-22</w:t>
      </w:r>
      <w:r w:rsidRPr="001C7476">
        <w:rPr>
          <w:rFonts w:ascii="Times New Roman" w:hAnsi="Times New Roman" w:cs="Times New Roman"/>
        </w:rPr>
        <w:t>: Rs.____________</w:t>
      </w: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20</w:t>
      </w:r>
      <w:r w:rsidR="00596AF6">
        <w:rPr>
          <w:rFonts w:ascii="Times New Roman" w:hAnsi="Times New Roman" w:cs="Times New Roman"/>
        </w:rPr>
        <w:t>20-21 (pandemic year):</w:t>
      </w:r>
      <w:r w:rsidRPr="001C7476">
        <w:rPr>
          <w:rFonts w:ascii="Times New Roman" w:hAnsi="Times New Roman" w:cs="Times New Roman"/>
        </w:rPr>
        <w:t>Rs.__________</w:t>
      </w:r>
    </w:p>
    <w:p w:rsidR="00840890" w:rsidRPr="001C7476" w:rsidRDefault="00596AF6" w:rsidP="00CC1AE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2019-20:</w:t>
      </w:r>
      <w:r w:rsidR="00840890" w:rsidRPr="001C7476">
        <w:rPr>
          <w:rFonts w:ascii="Times New Roman" w:hAnsi="Times New Roman" w:cs="Times New Roman"/>
        </w:rPr>
        <w:t>Rs.____________</w:t>
      </w:r>
    </w:p>
    <w:p w:rsidR="00840890" w:rsidRPr="001C7476" w:rsidRDefault="00596AF6" w:rsidP="00CC1AE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2018-19</w:t>
      </w:r>
      <w:r w:rsidR="00840890" w:rsidRPr="001C7476">
        <w:rPr>
          <w:rFonts w:ascii="Times New Roman" w:hAnsi="Times New Roman" w:cs="Times New Roman"/>
        </w:rPr>
        <w:t>: Rs.____________</w:t>
      </w:r>
    </w:p>
    <w:p w:rsidR="0077344A" w:rsidRDefault="0077344A"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(Attach attested copies of balance</w:t>
      </w:r>
      <w:r w:rsidR="00AD2951">
        <w:rPr>
          <w:rFonts w:ascii="Times New Roman" w:hAnsi="Times New Roman" w:cs="Times New Roman"/>
        </w:rPr>
        <w:t xml:space="preserve"> </w:t>
      </w:r>
      <w:r w:rsidRPr="001C7476">
        <w:rPr>
          <w:rFonts w:ascii="Times New Roman" w:hAnsi="Times New Roman" w:cs="Times New Roman"/>
        </w:rPr>
        <w:t>sheets / IT returns for the last 5 years).</w:t>
      </w:r>
    </w:p>
    <w:p w:rsidR="0077344A" w:rsidRDefault="0077344A"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 xml:space="preserve">9. </w:t>
      </w:r>
      <w:r w:rsidR="00596AF6">
        <w:rPr>
          <w:rFonts w:ascii="Times New Roman" w:hAnsi="Times New Roman" w:cs="Times New Roman"/>
        </w:rPr>
        <w:t>Team Details</w:t>
      </w:r>
    </w:p>
    <w:p w:rsidR="00596AF6" w:rsidRDefault="00596AF6"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rPr>
          <w:rFonts w:ascii="Times New Roman" w:hAnsi="Times New Roman" w:cs="Times New Roman"/>
        </w:rPr>
      </w:pPr>
      <w:r w:rsidRPr="001C7476">
        <w:rPr>
          <w:rFonts w:ascii="Times New Roman" w:hAnsi="Times New Roman" w:cs="Times New Roman"/>
        </w:rPr>
        <w:t xml:space="preserve">10. Experience in </w:t>
      </w:r>
      <w:r w:rsidR="00BA19AA">
        <w:rPr>
          <w:rFonts w:ascii="Times New Roman" w:hAnsi="Times New Roman" w:cs="Times New Roman"/>
        </w:rPr>
        <w:t xml:space="preserve">designing </w:t>
      </w:r>
      <w:r w:rsidRPr="001C7476">
        <w:rPr>
          <w:rFonts w:ascii="Times New Roman" w:hAnsi="Times New Roman" w:cs="Times New Roman"/>
        </w:rPr>
        <w:t>Domestic / International</w:t>
      </w:r>
      <w:r w:rsidR="00AD2951">
        <w:rPr>
          <w:rFonts w:ascii="Times New Roman" w:hAnsi="Times New Roman" w:cs="Times New Roman"/>
        </w:rPr>
        <w:t xml:space="preserve"> </w:t>
      </w:r>
      <w:r w:rsidRPr="001C7476">
        <w:rPr>
          <w:rFonts w:ascii="Times New Roman" w:hAnsi="Times New Roman" w:cs="Times New Roman"/>
        </w:rPr>
        <w:t>Exhibitions during the last 10</w:t>
      </w:r>
      <w:r w:rsidR="00AD2951">
        <w:rPr>
          <w:rFonts w:ascii="Times New Roman" w:hAnsi="Times New Roman" w:cs="Times New Roman"/>
        </w:rPr>
        <w:t xml:space="preserve"> </w:t>
      </w:r>
      <w:r w:rsidRPr="001C7476">
        <w:rPr>
          <w:rFonts w:ascii="Times New Roman" w:hAnsi="Times New Roman" w:cs="Times New Roman"/>
        </w:rPr>
        <w:t>years</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a) Name of the Museums:</w:t>
      </w:r>
    </w:p>
    <w:p w:rsidR="0077344A" w:rsidRDefault="0077344A"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b) Nature and type of exhibition</w:t>
      </w:r>
      <w:r w:rsidR="00AD2951">
        <w:rPr>
          <w:rFonts w:ascii="Times New Roman" w:hAnsi="Times New Roman" w:cs="Times New Roman"/>
        </w:rPr>
        <w:t xml:space="preserve"> </w:t>
      </w:r>
      <w:r w:rsidRPr="001C7476">
        <w:rPr>
          <w:rFonts w:ascii="Times New Roman" w:hAnsi="Times New Roman" w:cs="Times New Roman"/>
        </w:rPr>
        <w:t>handled</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c) Description of various</w:t>
      </w:r>
      <w:r w:rsidR="00AD2951">
        <w:rPr>
          <w:rFonts w:ascii="Times New Roman" w:hAnsi="Times New Roman" w:cs="Times New Roman"/>
        </w:rPr>
        <w:t xml:space="preserve"> </w:t>
      </w:r>
      <w:r w:rsidRPr="001C7476">
        <w:rPr>
          <w:rFonts w:ascii="Times New Roman" w:hAnsi="Times New Roman" w:cs="Times New Roman"/>
        </w:rPr>
        <w:t>exhibitions related jobs</w:t>
      </w:r>
      <w:r w:rsidR="00AD2951">
        <w:rPr>
          <w:rFonts w:ascii="Times New Roman" w:hAnsi="Times New Roman" w:cs="Times New Roman"/>
        </w:rPr>
        <w:t xml:space="preserve"> </w:t>
      </w:r>
      <w:r w:rsidRPr="001C7476">
        <w:rPr>
          <w:rFonts w:ascii="Times New Roman" w:hAnsi="Times New Roman" w:cs="Times New Roman"/>
        </w:rPr>
        <w:t>undertaken</w:t>
      </w:r>
    </w:p>
    <w:p w:rsidR="00840890" w:rsidRPr="001C7476" w:rsidRDefault="00840890"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d) Cost involved:</w:t>
      </w:r>
    </w:p>
    <w:p w:rsidR="0077344A" w:rsidRDefault="0077344A" w:rsidP="00CC1AE2">
      <w:pPr>
        <w:autoSpaceDE w:val="0"/>
        <w:autoSpaceDN w:val="0"/>
        <w:adjustRightInd w:val="0"/>
        <w:spacing w:after="0" w:line="240" w:lineRule="auto"/>
        <w:ind w:firstLine="720"/>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e) Time frames:</w:t>
      </w:r>
    </w:p>
    <w:p w:rsidR="0077344A" w:rsidRDefault="0077344A" w:rsidP="00CC1AE2">
      <w:pPr>
        <w:autoSpaceDE w:val="0"/>
        <w:autoSpaceDN w:val="0"/>
        <w:adjustRightInd w:val="0"/>
        <w:spacing w:after="0" w:line="240" w:lineRule="auto"/>
        <w:rPr>
          <w:rFonts w:ascii="Times New Roman" w:hAnsi="Times New Roman" w:cs="Times New Roman"/>
        </w:rPr>
      </w:pP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r w:rsidRPr="001C7476">
        <w:rPr>
          <w:rFonts w:ascii="Times New Roman" w:hAnsi="Times New Roman" w:cs="Times New Roman"/>
        </w:rPr>
        <w:t>f) Attach photographic proof /appreciation / satisfactory</w:t>
      </w:r>
      <w:r w:rsidR="00AD2951">
        <w:rPr>
          <w:rFonts w:ascii="Times New Roman" w:hAnsi="Times New Roman" w:cs="Times New Roman"/>
        </w:rPr>
        <w:t xml:space="preserve"> </w:t>
      </w:r>
      <w:r w:rsidRPr="001C7476">
        <w:rPr>
          <w:rFonts w:ascii="Times New Roman" w:hAnsi="Times New Roman" w:cs="Times New Roman"/>
        </w:rPr>
        <w:t>performance letters issued by</w:t>
      </w:r>
    </w:p>
    <w:p w:rsidR="00840890" w:rsidRPr="001C7476" w:rsidRDefault="00840890" w:rsidP="00CC1AE2">
      <w:pPr>
        <w:autoSpaceDE w:val="0"/>
        <w:autoSpaceDN w:val="0"/>
        <w:adjustRightInd w:val="0"/>
        <w:spacing w:after="0" w:line="240" w:lineRule="auto"/>
        <w:ind w:firstLine="720"/>
        <w:rPr>
          <w:rFonts w:ascii="Times New Roman" w:hAnsi="Times New Roman" w:cs="Times New Roman"/>
        </w:rPr>
      </w:pPr>
      <w:proofErr w:type="gramStart"/>
      <w:r w:rsidRPr="001C7476">
        <w:rPr>
          <w:rFonts w:ascii="Times New Roman" w:hAnsi="Times New Roman" w:cs="Times New Roman"/>
        </w:rPr>
        <w:t>the</w:t>
      </w:r>
      <w:proofErr w:type="gramEnd"/>
      <w:r w:rsidRPr="001C7476">
        <w:rPr>
          <w:rFonts w:ascii="Times New Roman" w:hAnsi="Times New Roman" w:cs="Times New Roman"/>
        </w:rPr>
        <w:t xml:space="preserve"> concerned organizations.</w:t>
      </w:r>
    </w:p>
    <w:p w:rsidR="0077344A" w:rsidRDefault="0077344A" w:rsidP="00CC1AE2">
      <w:pPr>
        <w:autoSpaceDE w:val="0"/>
        <w:autoSpaceDN w:val="0"/>
        <w:adjustRightInd w:val="0"/>
        <w:spacing w:after="0" w:line="240" w:lineRule="auto"/>
        <w:rPr>
          <w:rFonts w:ascii="Times New Roman" w:hAnsi="Times New Roman" w:cs="Times New Roman"/>
        </w:rPr>
      </w:pPr>
    </w:p>
    <w:p w:rsidR="0077344A" w:rsidRPr="00DB11C0" w:rsidRDefault="0077344A" w:rsidP="00CC1AE2">
      <w:pPr>
        <w:spacing w:line="240" w:lineRule="auto"/>
        <w:jc w:val="center"/>
        <w:rPr>
          <w:rFonts w:ascii="Times New Roman" w:hAnsi="Times New Roman" w:cs="Times New Roman"/>
          <w:b/>
          <w:bCs/>
        </w:rPr>
      </w:pPr>
      <w:r>
        <w:rPr>
          <w:rFonts w:ascii="Times New Roman" w:hAnsi="Times New Roman" w:cs="Times New Roman"/>
        </w:rPr>
        <w:br w:type="page"/>
      </w:r>
      <w:r w:rsidR="00BA19AA" w:rsidRPr="00DB11C0">
        <w:rPr>
          <w:rFonts w:ascii="Times New Roman" w:hAnsi="Times New Roman" w:cs="Times New Roman"/>
          <w:b/>
          <w:bCs/>
        </w:rPr>
        <w:lastRenderedPageBreak/>
        <w:t>Marking Scheme for Technical Competence</w:t>
      </w:r>
    </w:p>
    <w:tbl>
      <w:tblPr>
        <w:tblStyle w:val="TableGrid"/>
        <w:tblW w:w="0" w:type="auto"/>
        <w:tblLook w:val="04A0"/>
      </w:tblPr>
      <w:tblGrid>
        <w:gridCol w:w="663"/>
        <w:gridCol w:w="5144"/>
        <w:gridCol w:w="3800"/>
      </w:tblGrid>
      <w:tr w:rsidR="00BA19AA" w:rsidRPr="00DB11C0" w:rsidTr="00CC1AE2">
        <w:tc>
          <w:tcPr>
            <w:tcW w:w="663" w:type="dxa"/>
          </w:tcPr>
          <w:p w:rsidR="00BA19AA" w:rsidRPr="00DB11C0" w:rsidRDefault="00C81D0F" w:rsidP="00DB11C0">
            <w:pPr>
              <w:spacing w:line="276" w:lineRule="auto"/>
              <w:jc w:val="center"/>
              <w:rPr>
                <w:rFonts w:ascii="Times New Roman" w:hAnsi="Times New Roman" w:cs="Times New Roman"/>
                <w:b/>
                <w:bCs/>
              </w:rPr>
            </w:pPr>
            <w:proofErr w:type="spellStart"/>
            <w:r w:rsidRPr="00DB11C0">
              <w:rPr>
                <w:rFonts w:ascii="Times New Roman" w:hAnsi="Times New Roman" w:cs="Times New Roman"/>
                <w:b/>
                <w:bCs/>
              </w:rPr>
              <w:t>S.No</w:t>
            </w:r>
            <w:proofErr w:type="spellEnd"/>
          </w:p>
        </w:tc>
        <w:tc>
          <w:tcPr>
            <w:tcW w:w="5144" w:type="dxa"/>
          </w:tcPr>
          <w:p w:rsidR="00BA19AA" w:rsidRPr="00DB11C0" w:rsidRDefault="00C81D0F" w:rsidP="00DB11C0">
            <w:pPr>
              <w:spacing w:line="276" w:lineRule="auto"/>
              <w:jc w:val="center"/>
              <w:rPr>
                <w:rFonts w:ascii="Times New Roman" w:hAnsi="Times New Roman" w:cs="Times New Roman"/>
                <w:b/>
                <w:bCs/>
              </w:rPr>
            </w:pPr>
            <w:r w:rsidRPr="00DB11C0">
              <w:rPr>
                <w:rFonts w:ascii="Times New Roman" w:hAnsi="Times New Roman" w:cs="Times New Roman"/>
                <w:b/>
                <w:bCs/>
              </w:rPr>
              <w:t>Criteria</w:t>
            </w:r>
          </w:p>
        </w:tc>
        <w:tc>
          <w:tcPr>
            <w:tcW w:w="3800" w:type="dxa"/>
          </w:tcPr>
          <w:p w:rsidR="00BA19AA" w:rsidRPr="00DB11C0" w:rsidRDefault="00C81D0F" w:rsidP="00DB11C0">
            <w:pPr>
              <w:spacing w:line="276" w:lineRule="auto"/>
              <w:jc w:val="center"/>
              <w:rPr>
                <w:rFonts w:ascii="Times New Roman" w:hAnsi="Times New Roman" w:cs="Times New Roman"/>
                <w:b/>
                <w:bCs/>
              </w:rPr>
            </w:pPr>
            <w:r w:rsidRPr="00DB11C0">
              <w:rPr>
                <w:rFonts w:ascii="Times New Roman" w:hAnsi="Times New Roman" w:cs="Times New Roman"/>
                <w:b/>
                <w:bCs/>
              </w:rPr>
              <w:t>Marking (MM – 100)</w:t>
            </w:r>
          </w:p>
        </w:tc>
      </w:tr>
      <w:tr w:rsidR="00DA448E" w:rsidTr="00CC1AE2">
        <w:tc>
          <w:tcPr>
            <w:tcW w:w="663" w:type="dxa"/>
          </w:tcPr>
          <w:p w:rsidR="00DA448E" w:rsidRDefault="00CC1AE2" w:rsidP="00707D89">
            <w:pPr>
              <w:spacing w:line="276" w:lineRule="auto"/>
              <w:rPr>
                <w:rFonts w:ascii="Times New Roman" w:hAnsi="Times New Roman" w:cs="Times New Roman"/>
              </w:rPr>
            </w:pPr>
            <w:r>
              <w:rPr>
                <w:rFonts w:ascii="Times New Roman" w:hAnsi="Times New Roman" w:cs="Times New Roman"/>
              </w:rPr>
              <w:t>1.</w:t>
            </w:r>
          </w:p>
        </w:tc>
        <w:tc>
          <w:tcPr>
            <w:tcW w:w="5144" w:type="dxa"/>
          </w:tcPr>
          <w:p w:rsidR="00DA448E" w:rsidRDefault="00CC1AE2" w:rsidP="00DA448E">
            <w:pPr>
              <w:rPr>
                <w:rFonts w:ascii="Times New Roman" w:hAnsi="Times New Roman" w:cs="Times New Roman"/>
                <w:lang w:val="en-US"/>
              </w:rPr>
            </w:pPr>
            <w:r>
              <w:rPr>
                <w:rFonts w:ascii="Times New Roman" w:hAnsi="Times New Roman" w:cs="Times New Roman"/>
                <w:lang w:val="en-US"/>
              </w:rPr>
              <w:t xml:space="preserve">Number of Years of Work </w:t>
            </w:r>
            <w:r w:rsidR="00DA448E">
              <w:rPr>
                <w:rFonts w:ascii="Times New Roman" w:hAnsi="Times New Roman" w:cs="Times New Roman"/>
                <w:lang w:val="en-US"/>
              </w:rPr>
              <w:t>Experience</w:t>
            </w:r>
          </w:p>
        </w:tc>
        <w:tc>
          <w:tcPr>
            <w:tcW w:w="3800" w:type="dxa"/>
          </w:tcPr>
          <w:p w:rsidR="00DA448E" w:rsidRDefault="00DA448E" w:rsidP="00707D89">
            <w:pPr>
              <w:spacing w:line="276" w:lineRule="auto"/>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marks</w:t>
            </w:r>
            <w:proofErr w:type="gramEnd"/>
            <w:r>
              <w:rPr>
                <w:rFonts w:ascii="Times New Roman" w:hAnsi="Times New Roman" w:cs="Times New Roman"/>
              </w:rPr>
              <w:t xml:space="preserve"> for every additional year above 15 years eligibility criteria. Maximum marks 10.</w:t>
            </w:r>
          </w:p>
          <w:p w:rsidR="00DA448E" w:rsidRDefault="00DA448E" w:rsidP="00707D89">
            <w:pPr>
              <w:spacing w:line="276" w:lineRule="auto"/>
              <w:rPr>
                <w:rFonts w:ascii="Times New Roman" w:hAnsi="Times New Roman" w:cs="Times New Roman"/>
              </w:rPr>
            </w:pPr>
          </w:p>
        </w:tc>
      </w:tr>
      <w:tr w:rsidR="00BA19AA" w:rsidTr="00CC1AE2">
        <w:tc>
          <w:tcPr>
            <w:tcW w:w="663" w:type="dxa"/>
          </w:tcPr>
          <w:p w:rsidR="00BA19AA" w:rsidRDefault="00CC1AE2" w:rsidP="00707D89">
            <w:pPr>
              <w:spacing w:line="276" w:lineRule="auto"/>
              <w:rPr>
                <w:rFonts w:ascii="Times New Roman" w:hAnsi="Times New Roman" w:cs="Times New Roman"/>
              </w:rPr>
            </w:pPr>
            <w:r>
              <w:rPr>
                <w:rFonts w:ascii="Times New Roman" w:hAnsi="Times New Roman" w:cs="Times New Roman"/>
              </w:rPr>
              <w:t>2.</w:t>
            </w:r>
          </w:p>
        </w:tc>
        <w:tc>
          <w:tcPr>
            <w:tcW w:w="5144" w:type="dxa"/>
          </w:tcPr>
          <w:p w:rsidR="00BA19AA" w:rsidRDefault="00BA19AA" w:rsidP="00DA448E">
            <w:pPr>
              <w:rPr>
                <w:rFonts w:ascii="Times New Roman" w:hAnsi="Times New Roman" w:cs="Times New Roman"/>
                <w:lang w:val="en-US"/>
              </w:rPr>
            </w:pPr>
            <w:r>
              <w:rPr>
                <w:rFonts w:ascii="Times New Roman" w:hAnsi="Times New Roman" w:cs="Times New Roman"/>
                <w:lang w:val="en-US"/>
              </w:rPr>
              <w:t>Designers who have worked with international museums and their objects in the past will be given preference.</w:t>
            </w:r>
          </w:p>
          <w:p w:rsidR="00BA19AA" w:rsidRDefault="00BA19AA" w:rsidP="00BA19AA">
            <w:pPr>
              <w:rPr>
                <w:rFonts w:ascii="Times New Roman" w:hAnsi="Times New Roman" w:cs="Times New Roman"/>
                <w:b/>
                <w:bCs/>
                <w:lang w:val="en-US"/>
              </w:rPr>
            </w:pPr>
          </w:p>
          <w:p w:rsidR="00BA19AA" w:rsidRDefault="00BA19AA" w:rsidP="00707D89">
            <w:pPr>
              <w:spacing w:line="276" w:lineRule="auto"/>
              <w:rPr>
                <w:rFonts w:ascii="Times New Roman" w:hAnsi="Times New Roman" w:cs="Times New Roman"/>
              </w:rPr>
            </w:pPr>
          </w:p>
        </w:tc>
        <w:tc>
          <w:tcPr>
            <w:tcW w:w="3800" w:type="dxa"/>
          </w:tcPr>
          <w:p w:rsidR="00CC1AE2" w:rsidRDefault="00DA448E" w:rsidP="00707D89">
            <w:pPr>
              <w:spacing w:line="276" w:lineRule="auto"/>
              <w:rPr>
                <w:rFonts w:ascii="Times New Roman" w:hAnsi="Times New Roman" w:cs="Times New Roman"/>
              </w:rPr>
            </w:pPr>
            <w:r>
              <w:rPr>
                <w:rFonts w:ascii="Times New Roman" w:hAnsi="Times New Roman" w:cs="Times New Roman"/>
              </w:rPr>
              <w:t xml:space="preserve">10 marks for every international museum worked for/with. </w:t>
            </w:r>
          </w:p>
          <w:p w:rsidR="00BA19AA" w:rsidRDefault="00DA448E" w:rsidP="00707D89">
            <w:pPr>
              <w:spacing w:line="276" w:lineRule="auto"/>
              <w:rPr>
                <w:rFonts w:ascii="Times New Roman" w:hAnsi="Times New Roman" w:cs="Times New Roman"/>
              </w:rPr>
            </w:pPr>
            <w:r>
              <w:rPr>
                <w:rFonts w:ascii="Times New Roman" w:hAnsi="Times New Roman" w:cs="Times New Roman"/>
              </w:rPr>
              <w:t>Maximum Marks 30</w:t>
            </w:r>
          </w:p>
        </w:tc>
      </w:tr>
      <w:tr w:rsidR="00BA19AA" w:rsidTr="00CC1AE2">
        <w:tc>
          <w:tcPr>
            <w:tcW w:w="663" w:type="dxa"/>
          </w:tcPr>
          <w:p w:rsidR="00BA19AA" w:rsidRDefault="00CC1AE2" w:rsidP="00707D89">
            <w:pPr>
              <w:spacing w:line="276" w:lineRule="auto"/>
              <w:rPr>
                <w:rFonts w:ascii="Times New Roman" w:hAnsi="Times New Roman" w:cs="Times New Roman"/>
              </w:rPr>
            </w:pPr>
            <w:r>
              <w:rPr>
                <w:rFonts w:ascii="Times New Roman" w:hAnsi="Times New Roman" w:cs="Times New Roman"/>
              </w:rPr>
              <w:t>3.</w:t>
            </w:r>
          </w:p>
        </w:tc>
        <w:tc>
          <w:tcPr>
            <w:tcW w:w="5144" w:type="dxa"/>
          </w:tcPr>
          <w:p w:rsidR="00BA19AA" w:rsidRDefault="00BA19AA" w:rsidP="00DA448E">
            <w:pPr>
              <w:rPr>
                <w:rFonts w:ascii="Times New Roman" w:hAnsi="Times New Roman" w:cs="Times New Roman"/>
                <w:lang w:val="en-US"/>
              </w:rPr>
            </w:pPr>
            <w:r>
              <w:rPr>
                <w:rFonts w:ascii="Times New Roman" w:hAnsi="Times New Roman" w:cs="Times New Roman"/>
                <w:lang w:val="en-US"/>
              </w:rPr>
              <w:t>Designers who have worked with Government Museums will be given preference.</w:t>
            </w:r>
          </w:p>
          <w:p w:rsidR="00BA19AA" w:rsidRDefault="00BA19AA" w:rsidP="00BA19AA">
            <w:pPr>
              <w:ind w:left="720"/>
              <w:rPr>
                <w:rFonts w:ascii="Times New Roman" w:hAnsi="Times New Roman" w:cs="Times New Roman"/>
              </w:rPr>
            </w:pPr>
          </w:p>
        </w:tc>
        <w:tc>
          <w:tcPr>
            <w:tcW w:w="3800" w:type="dxa"/>
          </w:tcPr>
          <w:p w:rsidR="00BA19AA" w:rsidRDefault="00DA448E" w:rsidP="00707D89">
            <w:pPr>
              <w:spacing w:line="276" w:lineRule="auto"/>
              <w:rPr>
                <w:rFonts w:ascii="Times New Roman" w:hAnsi="Times New Roman" w:cs="Times New Roman"/>
              </w:rPr>
            </w:pPr>
            <w:r>
              <w:rPr>
                <w:rFonts w:ascii="Times New Roman" w:hAnsi="Times New Roman" w:cs="Times New Roman"/>
              </w:rPr>
              <w:t>5 marks for every government museum worked for.</w:t>
            </w:r>
          </w:p>
          <w:p w:rsidR="00DA448E" w:rsidRDefault="00DA448E" w:rsidP="00707D89">
            <w:pPr>
              <w:spacing w:line="276" w:lineRule="auto"/>
              <w:rPr>
                <w:rFonts w:ascii="Times New Roman" w:hAnsi="Times New Roman" w:cs="Times New Roman"/>
              </w:rPr>
            </w:pPr>
            <w:r>
              <w:rPr>
                <w:rFonts w:ascii="Times New Roman" w:hAnsi="Times New Roman" w:cs="Times New Roman"/>
              </w:rPr>
              <w:t>Maximum Marks 20</w:t>
            </w:r>
          </w:p>
          <w:p w:rsidR="00DA448E" w:rsidRDefault="00DA448E" w:rsidP="00707D89">
            <w:pPr>
              <w:spacing w:line="276" w:lineRule="auto"/>
              <w:rPr>
                <w:rFonts w:ascii="Times New Roman" w:hAnsi="Times New Roman" w:cs="Times New Roman"/>
              </w:rPr>
            </w:pPr>
          </w:p>
        </w:tc>
      </w:tr>
      <w:tr w:rsidR="00BA19AA" w:rsidTr="00CC1AE2">
        <w:tc>
          <w:tcPr>
            <w:tcW w:w="663" w:type="dxa"/>
          </w:tcPr>
          <w:p w:rsidR="00BA19AA" w:rsidRDefault="00CC1AE2" w:rsidP="00707D89">
            <w:pPr>
              <w:spacing w:line="276" w:lineRule="auto"/>
              <w:rPr>
                <w:rFonts w:ascii="Times New Roman" w:hAnsi="Times New Roman" w:cs="Times New Roman"/>
              </w:rPr>
            </w:pPr>
            <w:r>
              <w:rPr>
                <w:rFonts w:ascii="Times New Roman" w:hAnsi="Times New Roman" w:cs="Times New Roman"/>
              </w:rPr>
              <w:t>4.</w:t>
            </w:r>
          </w:p>
        </w:tc>
        <w:tc>
          <w:tcPr>
            <w:tcW w:w="5144" w:type="dxa"/>
          </w:tcPr>
          <w:p w:rsidR="00BA19AA" w:rsidRPr="00D961C2" w:rsidRDefault="00BA19AA" w:rsidP="00DA448E">
            <w:pPr>
              <w:rPr>
                <w:rFonts w:ascii="Times New Roman" w:hAnsi="Times New Roman" w:cs="Times New Roman"/>
                <w:lang w:val="en-US"/>
              </w:rPr>
            </w:pPr>
            <w:r>
              <w:rPr>
                <w:rFonts w:ascii="Times New Roman" w:hAnsi="Times New Roman" w:cs="Times New Roman"/>
                <w:lang w:val="en-US"/>
              </w:rPr>
              <w:t>The Designer should have a team of designers, scenographers, animators and graphic designers. The strength of the team will also decide the selection of the final firm. Work samples of each team member must be submitted.</w:t>
            </w:r>
          </w:p>
          <w:p w:rsidR="00BA19AA" w:rsidRDefault="00BA19AA" w:rsidP="00BA19AA">
            <w:pPr>
              <w:ind w:left="720"/>
              <w:rPr>
                <w:rFonts w:ascii="Times New Roman" w:hAnsi="Times New Roman" w:cs="Times New Roman"/>
              </w:rPr>
            </w:pPr>
          </w:p>
        </w:tc>
        <w:tc>
          <w:tcPr>
            <w:tcW w:w="3800" w:type="dxa"/>
          </w:tcPr>
          <w:p w:rsidR="00BA19AA" w:rsidRDefault="00DA448E" w:rsidP="00707D89">
            <w:pPr>
              <w:spacing w:line="276" w:lineRule="auto"/>
              <w:rPr>
                <w:rFonts w:ascii="Times New Roman" w:hAnsi="Times New Roman" w:cs="Times New Roman"/>
              </w:rPr>
            </w:pPr>
            <w:r>
              <w:rPr>
                <w:rFonts w:ascii="Times New Roman" w:hAnsi="Times New Roman" w:cs="Times New Roman"/>
              </w:rPr>
              <w:t>3 marks for every kind of team member.</w:t>
            </w:r>
          </w:p>
          <w:p w:rsidR="00DA448E" w:rsidRDefault="00DA448E" w:rsidP="00707D89">
            <w:pPr>
              <w:spacing w:line="276" w:lineRule="auto"/>
              <w:rPr>
                <w:rFonts w:ascii="Times New Roman" w:hAnsi="Times New Roman" w:cs="Times New Roman"/>
              </w:rPr>
            </w:pPr>
            <w:r>
              <w:rPr>
                <w:rFonts w:ascii="Times New Roman" w:hAnsi="Times New Roman" w:cs="Times New Roman"/>
              </w:rPr>
              <w:t>Maximum marks 15</w:t>
            </w:r>
          </w:p>
        </w:tc>
      </w:tr>
      <w:tr w:rsidR="00BA19AA" w:rsidTr="00CC1AE2">
        <w:tc>
          <w:tcPr>
            <w:tcW w:w="663" w:type="dxa"/>
          </w:tcPr>
          <w:p w:rsidR="00BA19AA" w:rsidRDefault="00CC1AE2" w:rsidP="00707D89">
            <w:pPr>
              <w:spacing w:line="276" w:lineRule="auto"/>
              <w:rPr>
                <w:rFonts w:ascii="Times New Roman" w:hAnsi="Times New Roman" w:cs="Times New Roman"/>
              </w:rPr>
            </w:pPr>
            <w:r>
              <w:rPr>
                <w:rFonts w:ascii="Times New Roman" w:hAnsi="Times New Roman" w:cs="Times New Roman"/>
              </w:rPr>
              <w:t>5.</w:t>
            </w:r>
          </w:p>
        </w:tc>
        <w:tc>
          <w:tcPr>
            <w:tcW w:w="5144" w:type="dxa"/>
          </w:tcPr>
          <w:p w:rsidR="00BA19AA" w:rsidRDefault="00BA19AA" w:rsidP="00DA448E">
            <w:pPr>
              <w:rPr>
                <w:rFonts w:ascii="Times New Roman" w:hAnsi="Times New Roman" w:cs="Times New Roman"/>
                <w:lang w:val="en-US"/>
              </w:rPr>
            </w:pPr>
            <w:r>
              <w:rPr>
                <w:rFonts w:ascii="Times New Roman" w:hAnsi="Times New Roman" w:cs="Times New Roman"/>
                <w:lang w:val="en-US"/>
              </w:rPr>
              <w:t>The designer should submit a list and portfolio of past works – at least 3 major projects undertaken in the last 3 years.</w:t>
            </w:r>
          </w:p>
          <w:p w:rsidR="00BA19AA" w:rsidRDefault="00BA19AA" w:rsidP="00DA448E">
            <w:pPr>
              <w:ind w:left="720"/>
              <w:rPr>
                <w:rFonts w:ascii="Times New Roman" w:hAnsi="Times New Roman" w:cs="Times New Roman"/>
              </w:rPr>
            </w:pPr>
          </w:p>
        </w:tc>
        <w:tc>
          <w:tcPr>
            <w:tcW w:w="3800" w:type="dxa"/>
          </w:tcPr>
          <w:p w:rsidR="00BA19AA" w:rsidRDefault="00DA448E" w:rsidP="00707D89">
            <w:pPr>
              <w:spacing w:line="276" w:lineRule="auto"/>
              <w:rPr>
                <w:rFonts w:ascii="Times New Roman" w:hAnsi="Times New Roman" w:cs="Times New Roman"/>
              </w:rPr>
            </w:pPr>
            <w:r>
              <w:rPr>
                <w:rFonts w:ascii="Times New Roman" w:hAnsi="Times New Roman" w:cs="Times New Roman"/>
              </w:rPr>
              <w:t>Nature of work exhibited in the port folio will be marked on a scale of 0-10 by the evaluation committee</w:t>
            </w:r>
            <w:r w:rsidR="00CC1AE2">
              <w:rPr>
                <w:rFonts w:ascii="Times New Roman" w:hAnsi="Times New Roman" w:cs="Times New Roman"/>
              </w:rPr>
              <w:t xml:space="preserve"> based on aesthetic, finesse and visual appeal.</w:t>
            </w:r>
          </w:p>
          <w:p w:rsidR="00DA448E" w:rsidRDefault="00DA448E" w:rsidP="00707D89">
            <w:pPr>
              <w:spacing w:line="276" w:lineRule="auto"/>
              <w:rPr>
                <w:rFonts w:ascii="Times New Roman" w:hAnsi="Times New Roman" w:cs="Times New Roman"/>
              </w:rPr>
            </w:pPr>
            <w:r>
              <w:rPr>
                <w:rFonts w:ascii="Times New Roman" w:hAnsi="Times New Roman" w:cs="Times New Roman"/>
              </w:rPr>
              <w:t>Maximum marks 10</w:t>
            </w:r>
          </w:p>
        </w:tc>
      </w:tr>
      <w:tr w:rsidR="00DA448E" w:rsidTr="00CC1AE2">
        <w:tc>
          <w:tcPr>
            <w:tcW w:w="663" w:type="dxa"/>
          </w:tcPr>
          <w:p w:rsidR="00DA448E" w:rsidRDefault="00CC1AE2" w:rsidP="00707D89">
            <w:pPr>
              <w:spacing w:line="276" w:lineRule="auto"/>
              <w:rPr>
                <w:rFonts w:ascii="Times New Roman" w:hAnsi="Times New Roman" w:cs="Times New Roman"/>
              </w:rPr>
            </w:pPr>
            <w:r>
              <w:rPr>
                <w:rFonts w:ascii="Times New Roman" w:hAnsi="Times New Roman" w:cs="Times New Roman"/>
              </w:rPr>
              <w:t>6.</w:t>
            </w:r>
          </w:p>
        </w:tc>
        <w:tc>
          <w:tcPr>
            <w:tcW w:w="5144" w:type="dxa"/>
          </w:tcPr>
          <w:p w:rsidR="00DA448E" w:rsidRDefault="00DA448E" w:rsidP="00DA448E">
            <w:pPr>
              <w:rPr>
                <w:rFonts w:ascii="Times New Roman" w:hAnsi="Times New Roman" w:cs="Times New Roman"/>
                <w:lang w:val="en-US"/>
              </w:rPr>
            </w:pPr>
            <w:r>
              <w:rPr>
                <w:rFonts w:ascii="Times New Roman" w:hAnsi="Times New Roman" w:cs="Times New Roman"/>
                <w:lang w:val="en-US"/>
              </w:rPr>
              <w:t xml:space="preserve">Samples of Graphics </w:t>
            </w:r>
            <w:r w:rsidR="00CC1AE2">
              <w:rPr>
                <w:rFonts w:ascii="Times New Roman" w:hAnsi="Times New Roman" w:cs="Times New Roman"/>
                <w:lang w:val="en-US"/>
              </w:rPr>
              <w:t>or photographs</w:t>
            </w:r>
          </w:p>
        </w:tc>
        <w:tc>
          <w:tcPr>
            <w:tcW w:w="3800" w:type="dxa"/>
          </w:tcPr>
          <w:p w:rsidR="00DA448E" w:rsidRDefault="00DA448E" w:rsidP="00707D89">
            <w:pPr>
              <w:spacing w:line="276" w:lineRule="auto"/>
              <w:rPr>
                <w:rFonts w:ascii="Times New Roman" w:hAnsi="Times New Roman" w:cs="Times New Roman"/>
              </w:rPr>
            </w:pPr>
            <w:r>
              <w:rPr>
                <w:rFonts w:ascii="Times New Roman" w:hAnsi="Times New Roman" w:cs="Times New Roman"/>
              </w:rPr>
              <w:t xml:space="preserve">Nature of Graphics will be marked on a </w:t>
            </w:r>
            <w:r w:rsidR="00EF0A4D">
              <w:rPr>
                <w:rFonts w:ascii="Times New Roman" w:hAnsi="Times New Roman" w:cs="Times New Roman"/>
              </w:rPr>
              <w:t>scale</w:t>
            </w:r>
            <w:r>
              <w:rPr>
                <w:rFonts w:ascii="Times New Roman" w:hAnsi="Times New Roman" w:cs="Times New Roman"/>
              </w:rPr>
              <w:t xml:space="preserve"> of 0-10 by the evaluation committee</w:t>
            </w:r>
            <w:r w:rsidR="00BF16B0">
              <w:rPr>
                <w:rFonts w:ascii="Times New Roman" w:hAnsi="Times New Roman" w:cs="Times New Roman"/>
              </w:rPr>
              <w:t>.</w:t>
            </w:r>
          </w:p>
          <w:p w:rsidR="00BF16B0" w:rsidRDefault="00BF16B0" w:rsidP="00707D89">
            <w:pPr>
              <w:spacing w:line="276" w:lineRule="auto"/>
              <w:rPr>
                <w:rFonts w:ascii="Times New Roman" w:hAnsi="Times New Roman" w:cs="Times New Roman"/>
              </w:rPr>
            </w:pPr>
            <w:r>
              <w:rPr>
                <w:rFonts w:ascii="Times New Roman" w:hAnsi="Times New Roman" w:cs="Times New Roman"/>
              </w:rPr>
              <w:t>Maximum Marks 10</w:t>
            </w:r>
          </w:p>
          <w:p w:rsidR="00EF0A4D" w:rsidRDefault="00EF0A4D" w:rsidP="00707D89">
            <w:pPr>
              <w:spacing w:line="276" w:lineRule="auto"/>
              <w:rPr>
                <w:rFonts w:ascii="Times New Roman" w:hAnsi="Times New Roman" w:cs="Times New Roman"/>
              </w:rPr>
            </w:pPr>
          </w:p>
        </w:tc>
      </w:tr>
      <w:tr w:rsidR="00BA19AA" w:rsidTr="00CC1AE2">
        <w:tc>
          <w:tcPr>
            <w:tcW w:w="663" w:type="dxa"/>
          </w:tcPr>
          <w:p w:rsidR="00BA19AA" w:rsidRDefault="00EF0A4D" w:rsidP="00707D89">
            <w:pPr>
              <w:spacing w:line="276" w:lineRule="auto"/>
              <w:rPr>
                <w:rFonts w:ascii="Times New Roman" w:hAnsi="Times New Roman" w:cs="Times New Roman"/>
              </w:rPr>
            </w:pPr>
            <w:r>
              <w:rPr>
                <w:rFonts w:ascii="Times New Roman" w:hAnsi="Times New Roman" w:cs="Times New Roman"/>
              </w:rPr>
              <w:t>7.</w:t>
            </w:r>
          </w:p>
        </w:tc>
        <w:tc>
          <w:tcPr>
            <w:tcW w:w="5144" w:type="dxa"/>
          </w:tcPr>
          <w:p w:rsidR="00BA19AA" w:rsidRDefault="00BF16B0" w:rsidP="00BF16B0">
            <w:pPr>
              <w:rPr>
                <w:rFonts w:ascii="Times New Roman" w:hAnsi="Times New Roman" w:cs="Times New Roman"/>
              </w:rPr>
            </w:pPr>
            <w:r>
              <w:rPr>
                <w:rFonts w:ascii="Times New Roman" w:hAnsi="Times New Roman" w:cs="Times New Roman"/>
              </w:rPr>
              <w:t>Sample of 3d work o</w:t>
            </w:r>
            <w:r w:rsidR="00EF0A4D">
              <w:rPr>
                <w:rFonts w:ascii="Times New Roman" w:hAnsi="Times New Roman" w:cs="Times New Roman"/>
              </w:rPr>
              <w:t>f</w:t>
            </w:r>
            <w:r w:rsidR="00AD2951">
              <w:rPr>
                <w:rFonts w:ascii="Times New Roman" w:hAnsi="Times New Roman" w:cs="Times New Roman"/>
              </w:rPr>
              <w:t xml:space="preserve"> </w:t>
            </w:r>
            <w:r w:rsidR="00EF0A4D">
              <w:rPr>
                <w:rFonts w:ascii="Times New Roman" w:hAnsi="Times New Roman" w:cs="Times New Roman"/>
              </w:rPr>
              <w:t xml:space="preserve">past </w:t>
            </w:r>
            <w:r>
              <w:rPr>
                <w:rFonts w:ascii="Times New Roman" w:hAnsi="Times New Roman" w:cs="Times New Roman"/>
              </w:rPr>
              <w:t>designs</w:t>
            </w:r>
          </w:p>
        </w:tc>
        <w:tc>
          <w:tcPr>
            <w:tcW w:w="3800" w:type="dxa"/>
          </w:tcPr>
          <w:p w:rsidR="00BA19AA" w:rsidRDefault="00BF16B0" w:rsidP="00707D89">
            <w:pPr>
              <w:spacing w:line="276" w:lineRule="auto"/>
              <w:rPr>
                <w:rFonts w:ascii="Times New Roman" w:hAnsi="Times New Roman" w:cs="Times New Roman"/>
              </w:rPr>
            </w:pPr>
            <w:r>
              <w:rPr>
                <w:rFonts w:ascii="Times New Roman" w:hAnsi="Times New Roman" w:cs="Times New Roman"/>
              </w:rPr>
              <w:t>5</w:t>
            </w:r>
            <w:r w:rsidR="00EF0A4D">
              <w:rPr>
                <w:rFonts w:ascii="Times New Roman" w:hAnsi="Times New Roman" w:cs="Times New Roman"/>
              </w:rPr>
              <w:t xml:space="preserve"> marks if submitted.</w:t>
            </w:r>
          </w:p>
          <w:p w:rsidR="00EF0A4D" w:rsidRDefault="00EF0A4D" w:rsidP="00707D89">
            <w:pPr>
              <w:spacing w:line="276" w:lineRule="auto"/>
              <w:rPr>
                <w:rFonts w:ascii="Times New Roman" w:hAnsi="Times New Roman" w:cs="Times New Roman"/>
              </w:rPr>
            </w:pPr>
          </w:p>
        </w:tc>
      </w:tr>
      <w:tr w:rsidR="00BA19AA" w:rsidTr="00CC1AE2">
        <w:tc>
          <w:tcPr>
            <w:tcW w:w="663" w:type="dxa"/>
          </w:tcPr>
          <w:p w:rsidR="00BA19AA" w:rsidRDefault="00BA19AA" w:rsidP="00707D89">
            <w:pPr>
              <w:spacing w:line="276" w:lineRule="auto"/>
              <w:rPr>
                <w:rFonts w:ascii="Times New Roman" w:hAnsi="Times New Roman" w:cs="Times New Roman"/>
              </w:rPr>
            </w:pPr>
          </w:p>
        </w:tc>
        <w:tc>
          <w:tcPr>
            <w:tcW w:w="5144" w:type="dxa"/>
          </w:tcPr>
          <w:p w:rsidR="00BA19AA" w:rsidRDefault="00EF0A4D" w:rsidP="00707D89">
            <w:pPr>
              <w:spacing w:line="276" w:lineRule="auto"/>
              <w:rPr>
                <w:rFonts w:ascii="Times New Roman" w:hAnsi="Times New Roman" w:cs="Times New Roman"/>
              </w:rPr>
            </w:pPr>
            <w:r>
              <w:rPr>
                <w:rFonts w:ascii="Times New Roman" w:hAnsi="Times New Roman" w:cs="Times New Roman"/>
              </w:rPr>
              <w:t>Minimum technical Competence for final stage evaluation and selection.</w:t>
            </w:r>
          </w:p>
        </w:tc>
        <w:tc>
          <w:tcPr>
            <w:tcW w:w="3800" w:type="dxa"/>
          </w:tcPr>
          <w:p w:rsidR="00BA19AA" w:rsidRDefault="00EF0A4D" w:rsidP="00707D89">
            <w:pPr>
              <w:spacing w:line="276" w:lineRule="auto"/>
              <w:rPr>
                <w:rFonts w:ascii="Times New Roman" w:hAnsi="Times New Roman" w:cs="Times New Roman"/>
              </w:rPr>
            </w:pPr>
            <w:r>
              <w:rPr>
                <w:rFonts w:ascii="Times New Roman" w:hAnsi="Times New Roman" w:cs="Times New Roman"/>
              </w:rPr>
              <w:t>70 Marks out of 100.</w:t>
            </w:r>
          </w:p>
        </w:tc>
      </w:tr>
    </w:tbl>
    <w:p w:rsidR="00BA19AA" w:rsidRDefault="00BA19AA" w:rsidP="00707D89">
      <w:pPr>
        <w:spacing w:line="276" w:lineRule="auto"/>
        <w:rPr>
          <w:rFonts w:ascii="Times New Roman" w:hAnsi="Times New Roman" w:cs="Times New Roman"/>
        </w:rPr>
      </w:pPr>
    </w:p>
    <w:sectPr w:rsidR="00BA19AA" w:rsidSect="006D7F3D">
      <w:footerReference w:type="default" r:id="rId8"/>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F2" w:rsidRDefault="00D632F2" w:rsidP="0050495F">
      <w:pPr>
        <w:spacing w:after="0" w:line="240" w:lineRule="auto"/>
      </w:pPr>
      <w:r>
        <w:separator/>
      </w:r>
    </w:p>
  </w:endnote>
  <w:endnote w:type="continuationSeparator" w:id="1">
    <w:p w:rsidR="00D632F2" w:rsidRDefault="00D632F2" w:rsidP="0050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48801"/>
      <w:docPartObj>
        <w:docPartGallery w:val="Page Numbers (Bottom of Page)"/>
        <w:docPartUnique/>
      </w:docPartObj>
    </w:sdtPr>
    <w:sdtEndPr>
      <w:rPr>
        <w:noProof/>
      </w:rPr>
    </w:sdtEndPr>
    <w:sdtContent>
      <w:p w:rsidR="00D632F2" w:rsidRDefault="00A33467">
        <w:pPr>
          <w:pStyle w:val="Footer"/>
          <w:jc w:val="center"/>
        </w:pPr>
        <w:fldSimple w:instr=" PAGE   \* MERGEFORMAT ">
          <w:r w:rsidR="0002208B">
            <w:rPr>
              <w:noProof/>
            </w:rPr>
            <w:t>5</w:t>
          </w:r>
        </w:fldSimple>
      </w:p>
    </w:sdtContent>
  </w:sdt>
  <w:p w:rsidR="00D632F2" w:rsidRDefault="00D63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F2" w:rsidRDefault="00D632F2" w:rsidP="0050495F">
      <w:pPr>
        <w:spacing w:after="0" w:line="240" w:lineRule="auto"/>
      </w:pPr>
      <w:r>
        <w:separator/>
      </w:r>
    </w:p>
  </w:footnote>
  <w:footnote w:type="continuationSeparator" w:id="1">
    <w:p w:rsidR="00D632F2" w:rsidRDefault="00D632F2" w:rsidP="00504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926"/>
    <w:multiLevelType w:val="multilevel"/>
    <w:tmpl w:val="4BAEC12C"/>
    <w:lvl w:ilvl="0">
      <w:start w:val="4"/>
      <w:numFmt w:val="decimal"/>
      <w:lvlText w:val="%1"/>
      <w:lvlJc w:val="left"/>
      <w:pPr>
        <w:ind w:left="360" w:hanging="360"/>
      </w:pPr>
      <w:rPr>
        <w:rFonts w:ascii="Times New Roman" w:hAnsi="Times New Roman" w:cs="Times New Roman" w:hint="default"/>
        <w:color w:val="auto"/>
        <w:sz w:val="22"/>
      </w:rPr>
    </w:lvl>
    <w:lvl w:ilvl="1">
      <w:start w:val="5"/>
      <w:numFmt w:val="decimal"/>
      <w:lvlText w:val="%1.%2"/>
      <w:lvlJc w:val="left"/>
      <w:pPr>
        <w:ind w:left="1080" w:hanging="360"/>
      </w:pPr>
      <w:rPr>
        <w:rFonts w:ascii="Times New Roman" w:hAnsi="Times New Roman" w:cs="Times New Roman" w:hint="default"/>
        <w:color w:val="auto"/>
        <w:sz w:val="22"/>
      </w:rPr>
    </w:lvl>
    <w:lvl w:ilvl="2">
      <w:start w:val="1"/>
      <w:numFmt w:val="decimal"/>
      <w:lvlText w:val="%1.%2.%3"/>
      <w:lvlJc w:val="left"/>
      <w:pPr>
        <w:ind w:left="1800" w:hanging="360"/>
      </w:pPr>
      <w:rPr>
        <w:rFonts w:ascii="Times New Roman" w:hAnsi="Times New Roman" w:cs="Times New Roman" w:hint="default"/>
        <w:color w:val="auto"/>
        <w:sz w:val="22"/>
      </w:rPr>
    </w:lvl>
    <w:lvl w:ilvl="3">
      <w:start w:val="1"/>
      <w:numFmt w:val="decimal"/>
      <w:lvlText w:val="%1.%2.%3.%4"/>
      <w:lvlJc w:val="left"/>
      <w:pPr>
        <w:ind w:left="2880" w:hanging="720"/>
      </w:pPr>
      <w:rPr>
        <w:rFonts w:ascii="Times New Roman" w:hAnsi="Times New Roman" w:cs="Times New Roman" w:hint="default"/>
        <w:color w:val="auto"/>
        <w:sz w:val="22"/>
      </w:rPr>
    </w:lvl>
    <w:lvl w:ilvl="4">
      <w:start w:val="1"/>
      <w:numFmt w:val="decimal"/>
      <w:lvlText w:val="%1.%2.%3.%4.%5"/>
      <w:lvlJc w:val="left"/>
      <w:pPr>
        <w:ind w:left="3600" w:hanging="720"/>
      </w:pPr>
      <w:rPr>
        <w:rFonts w:ascii="Times New Roman" w:hAnsi="Times New Roman" w:cs="Times New Roman" w:hint="default"/>
        <w:color w:val="auto"/>
        <w:sz w:val="22"/>
      </w:rPr>
    </w:lvl>
    <w:lvl w:ilvl="5">
      <w:start w:val="1"/>
      <w:numFmt w:val="decimal"/>
      <w:lvlText w:val="%1.%2.%3.%4.%5.%6"/>
      <w:lvlJc w:val="left"/>
      <w:pPr>
        <w:ind w:left="4680" w:hanging="1080"/>
      </w:pPr>
      <w:rPr>
        <w:rFonts w:ascii="Times New Roman" w:hAnsi="Times New Roman" w:cs="Times New Roman" w:hint="default"/>
        <w:color w:val="auto"/>
        <w:sz w:val="22"/>
      </w:rPr>
    </w:lvl>
    <w:lvl w:ilvl="6">
      <w:start w:val="1"/>
      <w:numFmt w:val="decimal"/>
      <w:lvlText w:val="%1.%2.%3.%4.%5.%6.%7"/>
      <w:lvlJc w:val="left"/>
      <w:pPr>
        <w:ind w:left="5400" w:hanging="1080"/>
      </w:pPr>
      <w:rPr>
        <w:rFonts w:ascii="Times New Roman" w:hAnsi="Times New Roman" w:cs="Times New Roman" w:hint="default"/>
        <w:color w:val="auto"/>
        <w:sz w:val="22"/>
      </w:rPr>
    </w:lvl>
    <w:lvl w:ilvl="7">
      <w:start w:val="1"/>
      <w:numFmt w:val="decimal"/>
      <w:lvlText w:val="%1.%2.%3.%4.%5.%6.%7.%8"/>
      <w:lvlJc w:val="left"/>
      <w:pPr>
        <w:ind w:left="6120" w:hanging="1080"/>
      </w:pPr>
      <w:rPr>
        <w:rFonts w:ascii="Times New Roman" w:hAnsi="Times New Roman" w:cs="Times New Roman" w:hint="default"/>
        <w:color w:val="auto"/>
        <w:sz w:val="22"/>
      </w:rPr>
    </w:lvl>
    <w:lvl w:ilvl="8">
      <w:start w:val="1"/>
      <w:numFmt w:val="decimal"/>
      <w:lvlText w:val="%1.%2.%3.%4.%5.%6.%7.%8.%9"/>
      <w:lvlJc w:val="left"/>
      <w:pPr>
        <w:ind w:left="7200" w:hanging="1440"/>
      </w:pPr>
      <w:rPr>
        <w:rFonts w:ascii="Times New Roman" w:hAnsi="Times New Roman" w:cs="Times New Roman" w:hint="default"/>
        <w:color w:val="auto"/>
        <w:sz w:val="22"/>
      </w:rPr>
    </w:lvl>
  </w:abstractNum>
  <w:abstractNum w:abstractNumId="1">
    <w:nsid w:val="09121C2F"/>
    <w:multiLevelType w:val="hybridMultilevel"/>
    <w:tmpl w:val="F71C92D6"/>
    <w:lvl w:ilvl="0" w:tplc="40090001">
      <w:start w:val="1"/>
      <w:numFmt w:val="bullet"/>
      <w:lvlText w:val=""/>
      <w:lvlJc w:val="left"/>
      <w:pPr>
        <w:ind w:left="1098" w:hanging="360"/>
      </w:pPr>
      <w:rPr>
        <w:rFonts w:ascii="Symbol" w:hAnsi="Symbol" w:hint="default"/>
      </w:rPr>
    </w:lvl>
    <w:lvl w:ilvl="1" w:tplc="40090003">
      <w:start w:val="1"/>
      <w:numFmt w:val="bullet"/>
      <w:lvlText w:val="o"/>
      <w:lvlJc w:val="left"/>
      <w:pPr>
        <w:ind w:left="1818" w:hanging="360"/>
      </w:pPr>
      <w:rPr>
        <w:rFonts w:ascii="Courier New" w:hAnsi="Courier New" w:cs="Courier New" w:hint="default"/>
      </w:rPr>
    </w:lvl>
    <w:lvl w:ilvl="2" w:tplc="40090005">
      <w:start w:val="1"/>
      <w:numFmt w:val="bullet"/>
      <w:lvlText w:val=""/>
      <w:lvlJc w:val="left"/>
      <w:pPr>
        <w:ind w:left="2538" w:hanging="360"/>
      </w:pPr>
      <w:rPr>
        <w:rFonts w:ascii="Wingdings" w:hAnsi="Wingdings" w:hint="default"/>
      </w:rPr>
    </w:lvl>
    <w:lvl w:ilvl="3" w:tplc="40090001">
      <w:start w:val="1"/>
      <w:numFmt w:val="bullet"/>
      <w:lvlText w:val=""/>
      <w:lvlJc w:val="left"/>
      <w:pPr>
        <w:ind w:left="3258" w:hanging="360"/>
      </w:pPr>
      <w:rPr>
        <w:rFonts w:ascii="Symbol" w:hAnsi="Symbol" w:hint="default"/>
      </w:rPr>
    </w:lvl>
    <w:lvl w:ilvl="4" w:tplc="40090003">
      <w:start w:val="1"/>
      <w:numFmt w:val="bullet"/>
      <w:lvlText w:val="o"/>
      <w:lvlJc w:val="left"/>
      <w:pPr>
        <w:ind w:left="3978" w:hanging="360"/>
      </w:pPr>
      <w:rPr>
        <w:rFonts w:ascii="Courier New" w:hAnsi="Courier New" w:cs="Courier New" w:hint="default"/>
      </w:rPr>
    </w:lvl>
    <w:lvl w:ilvl="5" w:tplc="40090005">
      <w:start w:val="1"/>
      <w:numFmt w:val="bullet"/>
      <w:lvlText w:val=""/>
      <w:lvlJc w:val="left"/>
      <w:pPr>
        <w:ind w:left="4698" w:hanging="360"/>
      </w:pPr>
      <w:rPr>
        <w:rFonts w:ascii="Wingdings" w:hAnsi="Wingdings" w:hint="default"/>
      </w:rPr>
    </w:lvl>
    <w:lvl w:ilvl="6" w:tplc="40090001">
      <w:start w:val="1"/>
      <w:numFmt w:val="bullet"/>
      <w:lvlText w:val=""/>
      <w:lvlJc w:val="left"/>
      <w:pPr>
        <w:ind w:left="5418" w:hanging="360"/>
      </w:pPr>
      <w:rPr>
        <w:rFonts w:ascii="Symbol" w:hAnsi="Symbol" w:hint="default"/>
      </w:rPr>
    </w:lvl>
    <w:lvl w:ilvl="7" w:tplc="40090003">
      <w:start w:val="1"/>
      <w:numFmt w:val="bullet"/>
      <w:lvlText w:val="o"/>
      <w:lvlJc w:val="left"/>
      <w:pPr>
        <w:ind w:left="6138" w:hanging="360"/>
      </w:pPr>
      <w:rPr>
        <w:rFonts w:ascii="Courier New" w:hAnsi="Courier New" w:cs="Courier New" w:hint="default"/>
      </w:rPr>
    </w:lvl>
    <w:lvl w:ilvl="8" w:tplc="40090005">
      <w:start w:val="1"/>
      <w:numFmt w:val="bullet"/>
      <w:lvlText w:val=""/>
      <w:lvlJc w:val="left"/>
      <w:pPr>
        <w:ind w:left="6858" w:hanging="360"/>
      </w:pPr>
      <w:rPr>
        <w:rFonts w:ascii="Wingdings" w:hAnsi="Wingdings" w:hint="default"/>
      </w:rPr>
    </w:lvl>
  </w:abstractNum>
  <w:abstractNum w:abstractNumId="2">
    <w:nsid w:val="132B155F"/>
    <w:multiLevelType w:val="multilevel"/>
    <w:tmpl w:val="59AA217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ACD2706"/>
    <w:multiLevelType w:val="multilevel"/>
    <w:tmpl w:val="8E1A2090"/>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31F4247E"/>
    <w:multiLevelType w:val="hybridMultilevel"/>
    <w:tmpl w:val="F8F09390"/>
    <w:lvl w:ilvl="0" w:tplc="1DE641C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164882"/>
    <w:multiLevelType w:val="multilevel"/>
    <w:tmpl w:val="E90CF992"/>
    <w:lvl w:ilvl="0">
      <w:start w:val="2"/>
      <w:numFmt w:val="decimal"/>
      <w:lvlText w:val="%1"/>
      <w:lvlJc w:val="left"/>
      <w:pPr>
        <w:ind w:left="360" w:hanging="360"/>
      </w:pPr>
      <w:rPr>
        <w:rFonts w:hint="default"/>
      </w:rPr>
    </w:lvl>
    <w:lvl w:ilvl="1">
      <w:start w:val="7"/>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6">
    <w:nsid w:val="45A9159F"/>
    <w:multiLevelType w:val="hybridMultilevel"/>
    <w:tmpl w:val="B1A8F634"/>
    <w:lvl w:ilvl="0" w:tplc="1DE641C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0C0462"/>
    <w:multiLevelType w:val="multilevel"/>
    <w:tmpl w:val="843A13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0636164"/>
    <w:multiLevelType w:val="hybridMultilevel"/>
    <w:tmpl w:val="F8F093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0DB5A45"/>
    <w:multiLevelType w:val="hybridMultilevel"/>
    <w:tmpl w:val="AE520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7B2304B"/>
    <w:multiLevelType w:val="multilevel"/>
    <w:tmpl w:val="DFBE02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7"/>
  </w:num>
  <w:num w:numId="4">
    <w:abstractNumId w:val="0"/>
  </w:num>
  <w:num w:numId="5">
    <w:abstractNumId w:val="10"/>
  </w:num>
  <w:num w:numId="6">
    <w:abstractNumId w:val="3"/>
  </w:num>
  <w:num w:numId="7">
    <w:abstractNumId w:val="5"/>
  </w:num>
  <w:num w:numId="8">
    <w:abstractNumId w:val="9"/>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7128"/>
    <w:rsid w:val="0002208B"/>
    <w:rsid w:val="00027128"/>
    <w:rsid w:val="000B62F3"/>
    <w:rsid w:val="000E17F8"/>
    <w:rsid w:val="0010229D"/>
    <w:rsid w:val="00125DD5"/>
    <w:rsid w:val="00147E3D"/>
    <w:rsid w:val="0015440C"/>
    <w:rsid w:val="00183D7E"/>
    <w:rsid w:val="0019544B"/>
    <w:rsid w:val="001C7476"/>
    <w:rsid w:val="001E1C57"/>
    <w:rsid w:val="002025C6"/>
    <w:rsid w:val="002350A0"/>
    <w:rsid w:val="0024072F"/>
    <w:rsid w:val="00244B7B"/>
    <w:rsid w:val="00274865"/>
    <w:rsid w:val="00280711"/>
    <w:rsid w:val="002940D6"/>
    <w:rsid w:val="002A352B"/>
    <w:rsid w:val="002A575C"/>
    <w:rsid w:val="002C6908"/>
    <w:rsid w:val="003119D2"/>
    <w:rsid w:val="0035031F"/>
    <w:rsid w:val="00393D6A"/>
    <w:rsid w:val="003A4B5E"/>
    <w:rsid w:val="003B57D0"/>
    <w:rsid w:val="003E3135"/>
    <w:rsid w:val="0046785E"/>
    <w:rsid w:val="004A5A1B"/>
    <w:rsid w:val="004B56A5"/>
    <w:rsid w:val="004C182A"/>
    <w:rsid w:val="004F7296"/>
    <w:rsid w:val="00501E3A"/>
    <w:rsid w:val="0050495F"/>
    <w:rsid w:val="005215DB"/>
    <w:rsid w:val="005239A9"/>
    <w:rsid w:val="005846DD"/>
    <w:rsid w:val="00596AF6"/>
    <w:rsid w:val="005A7E66"/>
    <w:rsid w:val="005C3432"/>
    <w:rsid w:val="005C4365"/>
    <w:rsid w:val="005C64C9"/>
    <w:rsid w:val="005F21C9"/>
    <w:rsid w:val="005F732E"/>
    <w:rsid w:val="0061616D"/>
    <w:rsid w:val="006338CC"/>
    <w:rsid w:val="006D7F3D"/>
    <w:rsid w:val="0070248D"/>
    <w:rsid w:val="00707D89"/>
    <w:rsid w:val="007121BD"/>
    <w:rsid w:val="00716EBD"/>
    <w:rsid w:val="00731689"/>
    <w:rsid w:val="007339BD"/>
    <w:rsid w:val="0074172F"/>
    <w:rsid w:val="00750F1D"/>
    <w:rsid w:val="0077344A"/>
    <w:rsid w:val="00777809"/>
    <w:rsid w:val="007C0D58"/>
    <w:rsid w:val="007E0502"/>
    <w:rsid w:val="008031B6"/>
    <w:rsid w:val="00805932"/>
    <w:rsid w:val="0082571E"/>
    <w:rsid w:val="00832B15"/>
    <w:rsid w:val="00840890"/>
    <w:rsid w:val="00844DBB"/>
    <w:rsid w:val="008C59D3"/>
    <w:rsid w:val="008E168D"/>
    <w:rsid w:val="00990CDD"/>
    <w:rsid w:val="0099280D"/>
    <w:rsid w:val="009A1B0B"/>
    <w:rsid w:val="009D4761"/>
    <w:rsid w:val="00A001BA"/>
    <w:rsid w:val="00A05889"/>
    <w:rsid w:val="00A07C9B"/>
    <w:rsid w:val="00A33467"/>
    <w:rsid w:val="00A419EE"/>
    <w:rsid w:val="00A9162C"/>
    <w:rsid w:val="00AA0BCB"/>
    <w:rsid w:val="00AB1D37"/>
    <w:rsid w:val="00AD2951"/>
    <w:rsid w:val="00AD350E"/>
    <w:rsid w:val="00AD4457"/>
    <w:rsid w:val="00B236BA"/>
    <w:rsid w:val="00B30584"/>
    <w:rsid w:val="00B610F6"/>
    <w:rsid w:val="00B67534"/>
    <w:rsid w:val="00BA0DB0"/>
    <w:rsid w:val="00BA19AA"/>
    <w:rsid w:val="00BA7E3D"/>
    <w:rsid w:val="00BD500B"/>
    <w:rsid w:val="00BE2123"/>
    <w:rsid w:val="00BF16B0"/>
    <w:rsid w:val="00C67256"/>
    <w:rsid w:val="00C81D0F"/>
    <w:rsid w:val="00C86EAB"/>
    <w:rsid w:val="00CA0142"/>
    <w:rsid w:val="00CC1AE2"/>
    <w:rsid w:val="00CD0AF9"/>
    <w:rsid w:val="00CF2B0E"/>
    <w:rsid w:val="00D111D3"/>
    <w:rsid w:val="00D1743F"/>
    <w:rsid w:val="00D45F6C"/>
    <w:rsid w:val="00D632F2"/>
    <w:rsid w:val="00D9596E"/>
    <w:rsid w:val="00D961C2"/>
    <w:rsid w:val="00D97303"/>
    <w:rsid w:val="00DA448E"/>
    <w:rsid w:val="00DB11C0"/>
    <w:rsid w:val="00DE5144"/>
    <w:rsid w:val="00DF05AD"/>
    <w:rsid w:val="00E027A8"/>
    <w:rsid w:val="00E46963"/>
    <w:rsid w:val="00E94CAC"/>
    <w:rsid w:val="00EC49AD"/>
    <w:rsid w:val="00EF0A4D"/>
    <w:rsid w:val="00F6601F"/>
    <w:rsid w:val="00F72EDD"/>
    <w:rsid w:val="00FA3EB9"/>
    <w:rsid w:val="00FB74C2"/>
    <w:rsid w:val="00FB7B37"/>
    <w:rsid w:val="00FC6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2A"/>
  </w:style>
  <w:style w:type="paragraph" w:styleId="Heading1">
    <w:name w:val="heading 1"/>
    <w:basedOn w:val="Normal"/>
    <w:link w:val="Heading1Char"/>
    <w:uiPriority w:val="9"/>
    <w:qFormat/>
    <w:rsid w:val="00707D89"/>
    <w:pPr>
      <w:widowControl w:val="0"/>
      <w:autoSpaceDE w:val="0"/>
      <w:autoSpaceDN w:val="0"/>
      <w:spacing w:after="0" w:line="240" w:lineRule="auto"/>
      <w:ind w:left="385" w:hanging="246"/>
      <w:outlineLvl w:val="0"/>
    </w:pPr>
    <w:rPr>
      <w:rFonts w:ascii="Arial" w:eastAsia="Arial" w:hAnsi="Arial" w:cs="Arial"/>
      <w:b/>
      <w:bCs/>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port Para,Medium Grid 1 - Accent 21,Number Bullets,List Paragraph1,Resume Title,heading 4,WinDForce-Letter,Heading 2_sj,En tête 1,Indent Paragraph,Normal list,Paragraph,본문(내용),List Paragraph (numbered (a)),Heading 41,O5,Ha"/>
    <w:basedOn w:val="Normal"/>
    <w:link w:val="ListParagraphChar"/>
    <w:uiPriority w:val="34"/>
    <w:qFormat/>
    <w:rsid w:val="00147E3D"/>
    <w:pPr>
      <w:ind w:left="720"/>
      <w:contextualSpacing/>
    </w:pPr>
  </w:style>
  <w:style w:type="table" w:styleId="TableGrid">
    <w:name w:val="Table Grid"/>
    <w:aliases w:val="Aadhaar"/>
    <w:basedOn w:val="TableNormal"/>
    <w:uiPriority w:val="39"/>
    <w:rsid w:val="00147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Paragraph Char"/>
    <w:link w:val="ListParagraph"/>
    <w:uiPriority w:val="34"/>
    <w:qFormat/>
    <w:locked/>
    <w:rsid w:val="00D961C2"/>
  </w:style>
  <w:style w:type="paragraph" w:styleId="Header">
    <w:name w:val="header"/>
    <w:basedOn w:val="Normal"/>
    <w:link w:val="HeaderChar"/>
    <w:uiPriority w:val="99"/>
    <w:unhideWhenUsed/>
    <w:rsid w:val="0050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95F"/>
  </w:style>
  <w:style w:type="paragraph" w:styleId="Footer">
    <w:name w:val="footer"/>
    <w:basedOn w:val="Normal"/>
    <w:link w:val="FooterChar"/>
    <w:uiPriority w:val="99"/>
    <w:unhideWhenUsed/>
    <w:rsid w:val="0050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95F"/>
  </w:style>
  <w:style w:type="character" w:customStyle="1" w:styleId="Heading1Char">
    <w:name w:val="Heading 1 Char"/>
    <w:basedOn w:val="DefaultParagraphFont"/>
    <w:link w:val="Heading1"/>
    <w:uiPriority w:val="9"/>
    <w:rsid w:val="00707D89"/>
    <w:rPr>
      <w:rFonts w:ascii="Arial" w:eastAsia="Arial" w:hAnsi="Arial" w:cs="Arial"/>
      <w:b/>
      <w:bCs/>
      <w:lang w:val="en-US"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3E88-E1AB-412D-903C-EE27A8B2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awg@csmvs.in</dc:creator>
  <cp:lastModifiedBy>archana</cp:lastModifiedBy>
  <cp:revision>10</cp:revision>
  <dcterms:created xsi:type="dcterms:W3CDTF">2022-09-07T09:42:00Z</dcterms:created>
  <dcterms:modified xsi:type="dcterms:W3CDTF">2022-09-19T07:09:00Z</dcterms:modified>
</cp:coreProperties>
</file>