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B9" w:rsidRPr="008009C8" w:rsidRDefault="00AC1FB9" w:rsidP="00AC1FB9">
      <w:pPr>
        <w:spacing w:line="276" w:lineRule="auto"/>
        <w:jc w:val="center"/>
        <w:rPr>
          <w:rFonts w:ascii="Times New Roman" w:hAnsi="Times New Roman" w:cs="Times New Roman"/>
          <w:b/>
        </w:rPr>
      </w:pPr>
      <w:proofErr w:type="spellStart"/>
      <w:r w:rsidRPr="008009C8">
        <w:rPr>
          <w:rFonts w:ascii="Times New Roman" w:hAnsi="Times New Roman" w:cs="Times New Roman"/>
          <w:b/>
        </w:rPr>
        <w:t>Chhatrapati</w:t>
      </w:r>
      <w:proofErr w:type="spellEnd"/>
      <w:r w:rsidRPr="008009C8">
        <w:rPr>
          <w:rFonts w:ascii="Times New Roman" w:hAnsi="Times New Roman" w:cs="Times New Roman"/>
          <w:b/>
        </w:rPr>
        <w:t xml:space="preserve"> </w:t>
      </w:r>
      <w:proofErr w:type="spellStart"/>
      <w:r w:rsidRPr="008009C8">
        <w:rPr>
          <w:rFonts w:ascii="Times New Roman" w:hAnsi="Times New Roman" w:cs="Times New Roman"/>
          <w:b/>
        </w:rPr>
        <w:t>Shivaji</w:t>
      </w:r>
      <w:proofErr w:type="spellEnd"/>
      <w:r w:rsidRPr="008009C8">
        <w:rPr>
          <w:rFonts w:ascii="Times New Roman" w:hAnsi="Times New Roman" w:cs="Times New Roman"/>
          <w:b/>
        </w:rPr>
        <w:t xml:space="preserve"> </w:t>
      </w:r>
      <w:proofErr w:type="spellStart"/>
      <w:r w:rsidRPr="008009C8">
        <w:rPr>
          <w:rFonts w:ascii="Times New Roman" w:hAnsi="Times New Roman" w:cs="Times New Roman"/>
          <w:b/>
        </w:rPr>
        <w:t>Maharaj</w:t>
      </w:r>
      <w:proofErr w:type="spellEnd"/>
      <w:r w:rsidRPr="008009C8">
        <w:rPr>
          <w:rFonts w:ascii="Times New Roman" w:hAnsi="Times New Roman" w:cs="Times New Roman"/>
          <w:b/>
        </w:rPr>
        <w:t xml:space="preserve"> </w:t>
      </w:r>
      <w:proofErr w:type="spellStart"/>
      <w:r w:rsidRPr="008009C8">
        <w:rPr>
          <w:rFonts w:ascii="Times New Roman" w:hAnsi="Times New Roman" w:cs="Times New Roman"/>
          <w:b/>
        </w:rPr>
        <w:t>Vastu</w:t>
      </w:r>
      <w:proofErr w:type="spellEnd"/>
      <w:r>
        <w:rPr>
          <w:rFonts w:ascii="Times New Roman" w:hAnsi="Times New Roman" w:cs="Times New Roman"/>
          <w:b/>
        </w:rPr>
        <w:t xml:space="preserve"> </w:t>
      </w:r>
      <w:proofErr w:type="spellStart"/>
      <w:r w:rsidRPr="008009C8">
        <w:rPr>
          <w:rFonts w:ascii="Times New Roman" w:hAnsi="Times New Roman" w:cs="Times New Roman"/>
          <w:b/>
        </w:rPr>
        <w:t>Sangrahalaya</w:t>
      </w:r>
      <w:proofErr w:type="spellEnd"/>
      <w:r w:rsidRPr="008009C8">
        <w:rPr>
          <w:rFonts w:ascii="Times New Roman" w:hAnsi="Times New Roman" w:cs="Times New Roman"/>
          <w:b/>
        </w:rPr>
        <w:br/>
        <w:t>159-161 Mahatma Gandhi Road,</w:t>
      </w:r>
      <w:r>
        <w:rPr>
          <w:rFonts w:ascii="Times New Roman" w:hAnsi="Times New Roman" w:cs="Times New Roman"/>
          <w:b/>
        </w:rPr>
        <w:t xml:space="preserve"> </w:t>
      </w:r>
      <w:r w:rsidRPr="008009C8">
        <w:rPr>
          <w:rFonts w:ascii="Times New Roman" w:hAnsi="Times New Roman" w:cs="Times New Roman"/>
          <w:b/>
        </w:rPr>
        <w:t xml:space="preserve">Fort, </w:t>
      </w:r>
    </w:p>
    <w:p w:rsidR="00AC1FB9" w:rsidRPr="008009C8" w:rsidRDefault="00AC1FB9" w:rsidP="00AC1FB9">
      <w:pPr>
        <w:spacing w:line="276" w:lineRule="auto"/>
        <w:jc w:val="center"/>
        <w:rPr>
          <w:rFonts w:ascii="Times New Roman" w:hAnsi="Times New Roman" w:cs="Times New Roman"/>
          <w:b/>
        </w:rPr>
      </w:pPr>
      <w:r w:rsidRPr="008009C8">
        <w:rPr>
          <w:rFonts w:ascii="Times New Roman" w:hAnsi="Times New Roman" w:cs="Times New Roman"/>
          <w:b/>
        </w:rPr>
        <w:t>Mumbai – 400023, Maharashtra, India</w:t>
      </w:r>
    </w:p>
    <w:p w:rsidR="00AC1FB9" w:rsidRDefault="00AC1FB9" w:rsidP="00AC1FB9">
      <w:pPr>
        <w:rPr>
          <w:rFonts w:ascii="Arial" w:hAnsi="Arial" w:cs="Arial"/>
          <w:sz w:val="22"/>
          <w:szCs w:val="22"/>
        </w:rPr>
      </w:pPr>
    </w:p>
    <w:p w:rsidR="00AC1FB9" w:rsidRPr="00796DD1" w:rsidRDefault="00AC1FB9" w:rsidP="00AC1FB9">
      <w:pPr>
        <w:rPr>
          <w:rFonts w:ascii="Arial" w:hAnsi="Arial" w:cs="Arial"/>
          <w:sz w:val="22"/>
          <w:szCs w:val="22"/>
        </w:rPr>
      </w:pPr>
      <w:r w:rsidRPr="00796DD1">
        <w:rPr>
          <w:rFonts w:ascii="Arial" w:hAnsi="Arial" w:cs="Arial"/>
          <w:sz w:val="22"/>
          <w:szCs w:val="22"/>
        </w:rPr>
        <w:t xml:space="preserve">Tender </w:t>
      </w:r>
      <w:proofErr w:type="spellStart"/>
      <w:r w:rsidRPr="00796DD1">
        <w:rPr>
          <w:rFonts w:ascii="Arial" w:hAnsi="Arial" w:cs="Arial"/>
          <w:sz w:val="22"/>
          <w:szCs w:val="22"/>
        </w:rPr>
        <w:t>No.CSMVS</w:t>
      </w:r>
      <w:proofErr w:type="spellEnd"/>
      <w:r w:rsidRPr="00796DD1">
        <w:rPr>
          <w:rFonts w:ascii="Arial" w:hAnsi="Arial" w:cs="Arial"/>
          <w:sz w:val="22"/>
          <w:szCs w:val="22"/>
        </w:rPr>
        <w:t>/</w:t>
      </w:r>
      <w:r w:rsidRPr="00796DD1">
        <w:rPr>
          <w:rFonts w:ascii="Arial" w:hAnsi="Arial" w:cs="Arial"/>
          <w:b/>
          <w:sz w:val="22"/>
          <w:szCs w:val="22"/>
        </w:rPr>
        <w:t>E16</w:t>
      </w:r>
      <w:r>
        <w:rPr>
          <w:rFonts w:ascii="Arial" w:hAnsi="Arial" w:cs="Arial"/>
          <w:b/>
          <w:sz w:val="22"/>
          <w:szCs w:val="22"/>
        </w:rPr>
        <w:t>9</w:t>
      </w:r>
      <w:r w:rsidRPr="00796DD1">
        <w:rPr>
          <w:rFonts w:ascii="Arial" w:hAnsi="Arial" w:cs="Arial"/>
          <w:sz w:val="22"/>
          <w:szCs w:val="22"/>
        </w:rPr>
        <w:t xml:space="preserve">/2022-23                                                             </w:t>
      </w:r>
      <w:r>
        <w:rPr>
          <w:rFonts w:ascii="Arial" w:hAnsi="Arial" w:cs="Arial"/>
          <w:sz w:val="22"/>
          <w:szCs w:val="22"/>
        </w:rPr>
        <w:t xml:space="preserve">     </w:t>
      </w:r>
      <w:r w:rsidR="00471FDD">
        <w:rPr>
          <w:rFonts w:ascii="Arial" w:hAnsi="Arial" w:cs="Arial"/>
          <w:sz w:val="22"/>
          <w:szCs w:val="22"/>
        </w:rPr>
        <w:t xml:space="preserve">   </w:t>
      </w:r>
      <w:r>
        <w:rPr>
          <w:rFonts w:ascii="Arial" w:hAnsi="Arial" w:cs="Arial"/>
          <w:sz w:val="22"/>
          <w:szCs w:val="22"/>
        </w:rPr>
        <w:t xml:space="preserve"> January 05,</w:t>
      </w:r>
      <w:r w:rsidRPr="00796DD1">
        <w:rPr>
          <w:rFonts w:ascii="Arial" w:hAnsi="Arial" w:cs="Arial"/>
          <w:sz w:val="22"/>
          <w:szCs w:val="22"/>
        </w:rPr>
        <w:t xml:space="preserve"> 202</w:t>
      </w:r>
      <w:r>
        <w:rPr>
          <w:rFonts w:ascii="Arial" w:hAnsi="Arial" w:cs="Arial"/>
          <w:sz w:val="22"/>
          <w:szCs w:val="22"/>
        </w:rPr>
        <w:t>3</w:t>
      </w:r>
    </w:p>
    <w:p w:rsidR="004B67F8" w:rsidRPr="007873F9" w:rsidRDefault="004B67F8" w:rsidP="004B67F8">
      <w:pPr>
        <w:rPr>
          <w:rFonts w:ascii="Arial" w:hAnsi="Arial" w:cs="Arial"/>
        </w:rPr>
      </w:pPr>
    </w:p>
    <w:p w:rsidR="00AC1FB9" w:rsidRPr="008009C8" w:rsidRDefault="00AC1FB9" w:rsidP="00AC1FB9">
      <w:pPr>
        <w:spacing w:line="276" w:lineRule="auto"/>
        <w:jc w:val="center"/>
        <w:rPr>
          <w:rFonts w:ascii="Times New Roman" w:hAnsi="Times New Roman" w:cs="Times New Roman"/>
          <w:b/>
        </w:rPr>
      </w:pPr>
      <w:r w:rsidRPr="008009C8">
        <w:rPr>
          <w:rFonts w:ascii="Times New Roman" w:hAnsi="Times New Roman" w:cs="Times New Roman"/>
          <w:b/>
        </w:rPr>
        <w:t>EXPRESSION OF INTEREST</w:t>
      </w:r>
      <w:r>
        <w:rPr>
          <w:rFonts w:ascii="Times New Roman" w:hAnsi="Times New Roman" w:cs="Times New Roman"/>
          <w:b/>
        </w:rPr>
        <w:t xml:space="preserve"> – E169</w:t>
      </w:r>
    </w:p>
    <w:p w:rsidR="0013546B" w:rsidRDefault="0013546B" w:rsidP="00AC1FB9">
      <w:pPr>
        <w:spacing w:after="120" w:line="276" w:lineRule="auto"/>
        <w:jc w:val="center"/>
        <w:rPr>
          <w:rFonts w:ascii="Times New Roman" w:hAnsi="Times New Roman" w:cs="Times New Roman"/>
          <w:b/>
          <w:u w:val="single"/>
        </w:rPr>
      </w:pPr>
      <w:r>
        <w:rPr>
          <w:rFonts w:ascii="Times New Roman" w:hAnsi="Times New Roman" w:cs="Times New Roman"/>
          <w:b/>
          <w:u w:val="single"/>
        </w:rPr>
        <w:t>Appointment of Lighting Designer for Exhibition</w:t>
      </w:r>
    </w:p>
    <w:p w:rsidR="00761117" w:rsidRPr="00761117" w:rsidRDefault="00017DC0" w:rsidP="00A63C84">
      <w:pPr>
        <w:spacing w:after="140" w:line="276" w:lineRule="auto"/>
        <w:jc w:val="both"/>
        <w:rPr>
          <w:rFonts w:ascii="Arial" w:hAnsi="Arial" w:cs="Arial"/>
          <w:sz w:val="22"/>
          <w:szCs w:val="22"/>
        </w:rPr>
      </w:pPr>
      <w:r w:rsidRPr="00761117">
        <w:rPr>
          <w:rFonts w:ascii="Arial" w:hAnsi="Arial" w:cs="Arial"/>
          <w:sz w:val="22"/>
          <w:szCs w:val="22"/>
        </w:rPr>
        <w:t xml:space="preserve">The </w:t>
      </w:r>
      <w:proofErr w:type="spellStart"/>
      <w:r w:rsidRPr="00761117">
        <w:rPr>
          <w:rFonts w:ascii="Arial" w:hAnsi="Arial" w:cs="Arial"/>
          <w:sz w:val="22"/>
          <w:szCs w:val="22"/>
        </w:rPr>
        <w:t>Chhatrapati</w:t>
      </w:r>
      <w:proofErr w:type="spellEnd"/>
      <w:r w:rsidRPr="00761117">
        <w:rPr>
          <w:rFonts w:ascii="Arial" w:hAnsi="Arial" w:cs="Arial"/>
          <w:sz w:val="22"/>
          <w:szCs w:val="22"/>
        </w:rPr>
        <w:t xml:space="preserve"> </w:t>
      </w:r>
      <w:proofErr w:type="spellStart"/>
      <w:r w:rsidRPr="00761117">
        <w:rPr>
          <w:rFonts w:ascii="Arial" w:hAnsi="Arial" w:cs="Arial"/>
          <w:sz w:val="22"/>
          <w:szCs w:val="22"/>
        </w:rPr>
        <w:t>Shivaji</w:t>
      </w:r>
      <w:proofErr w:type="spellEnd"/>
      <w:r w:rsidRPr="00761117">
        <w:rPr>
          <w:rFonts w:ascii="Arial" w:hAnsi="Arial" w:cs="Arial"/>
          <w:sz w:val="22"/>
          <w:szCs w:val="22"/>
        </w:rPr>
        <w:t xml:space="preserve"> </w:t>
      </w:r>
      <w:proofErr w:type="spellStart"/>
      <w:r w:rsidRPr="00761117">
        <w:rPr>
          <w:rFonts w:ascii="Arial" w:hAnsi="Arial" w:cs="Arial"/>
          <w:sz w:val="22"/>
          <w:szCs w:val="22"/>
        </w:rPr>
        <w:t>Maharaj</w:t>
      </w:r>
      <w:proofErr w:type="spellEnd"/>
      <w:r w:rsidRPr="00761117">
        <w:rPr>
          <w:rFonts w:ascii="Arial" w:hAnsi="Arial" w:cs="Arial"/>
          <w:sz w:val="22"/>
          <w:szCs w:val="22"/>
        </w:rPr>
        <w:t xml:space="preserve"> </w:t>
      </w:r>
      <w:proofErr w:type="spellStart"/>
      <w:r w:rsidRPr="00761117">
        <w:rPr>
          <w:rFonts w:ascii="Arial" w:hAnsi="Arial" w:cs="Arial"/>
          <w:sz w:val="22"/>
          <w:szCs w:val="22"/>
        </w:rPr>
        <w:t>Vastu</w:t>
      </w:r>
      <w:proofErr w:type="spellEnd"/>
      <w:r w:rsidRPr="00761117">
        <w:rPr>
          <w:rFonts w:ascii="Arial" w:hAnsi="Arial" w:cs="Arial"/>
          <w:sz w:val="22"/>
          <w:szCs w:val="22"/>
        </w:rPr>
        <w:t xml:space="preserve"> </w:t>
      </w:r>
      <w:proofErr w:type="spellStart"/>
      <w:r w:rsidRPr="00761117">
        <w:rPr>
          <w:rFonts w:ascii="Arial" w:hAnsi="Arial" w:cs="Arial"/>
          <w:sz w:val="22"/>
          <w:szCs w:val="22"/>
        </w:rPr>
        <w:t>Sangrahalaya</w:t>
      </w:r>
      <w:proofErr w:type="spellEnd"/>
      <w:r w:rsidRPr="00761117">
        <w:rPr>
          <w:rFonts w:ascii="Arial" w:hAnsi="Arial" w:cs="Arial"/>
          <w:sz w:val="22"/>
          <w:szCs w:val="22"/>
        </w:rPr>
        <w:t xml:space="preserve"> is one of the premier museums and cultural institutions of India. </w:t>
      </w:r>
      <w:r w:rsidR="00761117" w:rsidRPr="00761117">
        <w:rPr>
          <w:rFonts w:ascii="Arial" w:eastAsia="Times New Roman" w:hAnsi="Arial" w:cs="Arial"/>
          <w:color w:val="000000"/>
          <w:sz w:val="22"/>
          <w:szCs w:val="22"/>
        </w:rPr>
        <w:t>As a part of Phase I of the Ancient World Gallery project</w:t>
      </w:r>
      <w:r w:rsidR="00EE12AF">
        <w:rPr>
          <w:rFonts w:ascii="Arial" w:eastAsia="Times New Roman" w:hAnsi="Arial" w:cs="Arial"/>
          <w:color w:val="000000"/>
          <w:sz w:val="22"/>
          <w:szCs w:val="22"/>
        </w:rPr>
        <w:t>,</w:t>
      </w:r>
      <w:r w:rsidR="00761117" w:rsidRPr="00761117">
        <w:rPr>
          <w:rFonts w:ascii="Arial" w:eastAsia="Times New Roman" w:hAnsi="Arial" w:cs="Arial"/>
          <w:color w:val="000000"/>
          <w:sz w:val="22"/>
          <w:szCs w:val="22"/>
        </w:rPr>
        <w:t xml:space="preserve"> CSMVS is planning to organize the special exhibition </w:t>
      </w:r>
      <w:r w:rsidR="00761117" w:rsidRPr="00761117">
        <w:rPr>
          <w:rFonts w:ascii="Arial" w:eastAsia="Times New Roman" w:hAnsi="Arial" w:cs="Arial"/>
          <w:i/>
          <w:iCs/>
          <w:color w:val="000000"/>
          <w:sz w:val="22"/>
          <w:szCs w:val="22"/>
        </w:rPr>
        <w:t>Ancient</w:t>
      </w:r>
      <w:r w:rsidR="00761117" w:rsidRPr="00761117">
        <w:rPr>
          <w:rFonts w:ascii="Arial" w:eastAsia="Times New Roman" w:hAnsi="Arial" w:cs="Arial"/>
          <w:color w:val="000000"/>
          <w:sz w:val="22"/>
          <w:szCs w:val="22"/>
        </w:rPr>
        <w:t xml:space="preserve"> </w:t>
      </w:r>
      <w:r w:rsidR="00761117" w:rsidRPr="00761117">
        <w:rPr>
          <w:rFonts w:ascii="Arial" w:eastAsia="Times New Roman" w:hAnsi="Arial" w:cs="Arial"/>
          <w:i/>
          <w:iCs/>
          <w:color w:val="000000"/>
          <w:sz w:val="22"/>
          <w:szCs w:val="22"/>
        </w:rPr>
        <w:t>Sculptures in Conversation: India Egypt Greece Rome</w:t>
      </w:r>
      <w:r w:rsidR="00761117" w:rsidRPr="00761117">
        <w:rPr>
          <w:rFonts w:ascii="Arial" w:eastAsia="Times New Roman" w:hAnsi="Arial" w:cs="Arial"/>
          <w:color w:val="000000"/>
          <w:sz w:val="22"/>
          <w:szCs w:val="22"/>
        </w:rPr>
        <w:t xml:space="preserve">. In this connection </w:t>
      </w:r>
      <w:r w:rsidRPr="00761117">
        <w:rPr>
          <w:rFonts w:ascii="Arial" w:hAnsi="Arial" w:cs="Arial"/>
          <w:sz w:val="22"/>
          <w:szCs w:val="22"/>
        </w:rPr>
        <w:t xml:space="preserve">CSMVS </w:t>
      </w:r>
      <w:r w:rsidR="004B67F8" w:rsidRPr="00761117">
        <w:rPr>
          <w:rFonts w:ascii="Arial" w:hAnsi="Arial" w:cs="Arial"/>
          <w:sz w:val="22"/>
          <w:szCs w:val="22"/>
        </w:rPr>
        <w:t xml:space="preserve">invites Expression of Interest for qualified &amp; experienced Lighting Consultant </w:t>
      </w:r>
    </w:p>
    <w:p w:rsidR="00017DC0" w:rsidRPr="001B312C" w:rsidRDefault="00017DC0" w:rsidP="00A63C84">
      <w:pPr>
        <w:spacing w:after="140"/>
        <w:ind w:left="720" w:hanging="720"/>
        <w:jc w:val="both"/>
        <w:rPr>
          <w:rFonts w:ascii="Arial" w:eastAsia="Times New Roman" w:hAnsi="Arial" w:cs="Arial"/>
          <w:color w:val="000000"/>
          <w:sz w:val="22"/>
          <w:szCs w:val="22"/>
        </w:rPr>
      </w:pPr>
      <w:r w:rsidRPr="001B312C">
        <w:rPr>
          <w:rFonts w:ascii="Arial" w:eastAsia="Times New Roman" w:hAnsi="Arial" w:cs="Arial"/>
          <w:b/>
          <w:bCs/>
          <w:color w:val="000000"/>
          <w:sz w:val="22"/>
          <w:szCs w:val="22"/>
        </w:rPr>
        <w:t xml:space="preserve">Scope of Work for </w:t>
      </w:r>
      <w:r w:rsidRPr="001B312C">
        <w:rPr>
          <w:rFonts w:ascii="Arial" w:eastAsia="Times New Roman" w:hAnsi="Arial" w:cs="Arial"/>
          <w:b/>
          <w:bCs/>
          <w:color w:val="222222"/>
          <w:sz w:val="22"/>
          <w:szCs w:val="22"/>
        </w:rPr>
        <w:t>Exhibition and Gallery Lighting</w:t>
      </w:r>
    </w:p>
    <w:p w:rsidR="00017DC0" w:rsidRPr="001B312C" w:rsidRDefault="00017DC0" w:rsidP="00A63C84">
      <w:pPr>
        <w:spacing w:after="140" w:line="276" w:lineRule="auto"/>
        <w:ind w:left="540" w:hanging="540"/>
        <w:jc w:val="both"/>
        <w:rPr>
          <w:rFonts w:ascii="Arial" w:eastAsia="Times New Roman" w:hAnsi="Arial" w:cs="Arial"/>
          <w:sz w:val="22"/>
          <w:szCs w:val="22"/>
        </w:rPr>
      </w:pPr>
      <w:r w:rsidRPr="001B312C">
        <w:rPr>
          <w:rFonts w:ascii="Arial" w:eastAsia="Times New Roman" w:hAnsi="Arial" w:cs="Arial"/>
          <w:sz w:val="22"/>
          <w:szCs w:val="22"/>
        </w:rPr>
        <w:t>1.     The Consultant shall provide Lighting Design services for the proposed Ancient Sculptures Exhibition and the Indian Sculpture Gallery of the CSMVS. The Consultant shall work collaboratively with the Exhibition Designer, Graphic Designer, Curators and Technical teams of the Museum, to achieve a lighting scheme that suitably interprets the exhibition and its narrative. The Consultant will also advice and supervise the purchase of necessary lighting fixtures and related electrical work to be carried out by third parties.</w:t>
      </w:r>
    </w:p>
    <w:p w:rsidR="00017DC0" w:rsidRPr="001B312C" w:rsidRDefault="00017DC0" w:rsidP="00A63C84">
      <w:pPr>
        <w:spacing w:after="140" w:line="276" w:lineRule="auto"/>
        <w:ind w:left="540" w:hanging="540"/>
        <w:jc w:val="both"/>
        <w:rPr>
          <w:rFonts w:ascii="Arial" w:eastAsia="Times New Roman" w:hAnsi="Arial" w:cs="Arial"/>
          <w:sz w:val="22"/>
          <w:szCs w:val="22"/>
        </w:rPr>
      </w:pPr>
      <w:r w:rsidRPr="001B312C">
        <w:rPr>
          <w:rFonts w:ascii="Arial" w:eastAsia="Times New Roman" w:hAnsi="Arial" w:cs="Arial"/>
          <w:sz w:val="22"/>
          <w:szCs w:val="22"/>
        </w:rPr>
        <w:t> 2.     The Consultant shall have experience of having directed the lighting design of similar international exhibitions and should have worked with the limitations of a Heritage Buildings. The lighting design will be in tandem with international standards of museum lighting.</w:t>
      </w:r>
    </w:p>
    <w:p w:rsidR="00017DC0" w:rsidRPr="001B312C" w:rsidRDefault="00017DC0" w:rsidP="00A63C84">
      <w:pPr>
        <w:spacing w:after="140" w:line="276" w:lineRule="auto"/>
        <w:ind w:left="540" w:hanging="540"/>
        <w:jc w:val="both"/>
        <w:rPr>
          <w:rFonts w:ascii="Arial" w:eastAsia="Times New Roman" w:hAnsi="Arial" w:cs="Arial"/>
          <w:sz w:val="22"/>
          <w:szCs w:val="22"/>
        </w:rPr>
      </w:pPr>
      <w:r w:rsidRPr="001B312C">
        <w:rPr>
          <w:rFonts w:ascii="Arial" w:eastAsia="Times New Roman" w:hAnsi="Arial" w:cs="Arial"/>
          <w:sz w:val="22"/>
          <w:szCs w:val="22"/>
        </w:rPr>
        <w:t>3.     The Consultant shall attend Design and Coordination workshops in Mumbai, and be available during the installation of the exhibition and the gallery. The Consultant will be required to travel in India or/and abroad to inspect objects and lighting requirements.</w:t>
      </w:r>
    </w:p>
    <w:p w:rsidR="00017DC0" w:rsidRPr="001B312C" w:rsidRDefault="00017DC0" w:rsidP="00A63C84">
      <w:pPr>
        <w:spacing w:after="140" w:line="276" w:lineRule="auto"/>
        <w:ind w:left="540" w:hanging="540"/>
        <w:jc w:val="both"/>
        <w:rPr>
          <w:rFonts w:ascii="Arial" w:eastAsia="Times New Roman" w:hAnsi="Arial" w:cs="Arial"/>
          <w:sz w:val="22"/>
          <w:szCs w:val="22"/>
        </w:rPr>
      </w:pPr>
      <w:r w:rsidRPr="001B312C">
        <w:rPr>
          <w:rFonts w:ascii="Arial" w:eastAsia="Times New Roman" w:hAnsi="Arial" w:cs="Arial"/>
          <w:sz w:val="22"/>
          <w:szCs w:val="22"/>
        </w:rPr>
        <w:t xml:space="preserve"> 4.     The Consultant shall deliver their expertise through Reports, Lighting Layouts and Technical specifications of </w:t>
      </w:r>
      <w:proofErr w:type="spellStart"/>
      <w:r w:rsidRPr="001B312C">
        <w:rPr>
          <w:rFonts w:ascii="Arial" w:eastAsia="Times New Roman" w:hAnsi="Arial" w:cs="Arial"/>
          <w:sz w:val="22"/>
          <w:szCs w:val="22"/>
        </w:rPr>
        <w:t>Luminaires</w:t>
      </w:r>
      <w:proofErr w:type="spellEnd"/>
      <w:r w:rsidRPr="001B312C">
        <w:rPr>
          <w:rFonts w:ascii="Arial" w:eastAsia="Times New Roman" w:hAnsi="Arial" w:cs="Arial"/>
          <w:sz w:val="22"/>
          <w:szCs w:val="22"/>
        </w:rPr>
        <w:t xml:space="preserve"> and Scene Control.</w:t>
      </w:r>
    </w:p>
    <w:p w:rsidR="00017DC0" w:rsidRPr="001B312C" w:rsidRDefault="00017DC0" w:rsidP="00A63C84">
      <w:pPr>
        <w:spacing w:after="120"/>
        <w:ind w:left="720" w:hanging="720"/>
        <w:jc w:val="both"/>
        <w:rPr>
          <w:rFonts w:ascii="Arial" w:eastAsia="Times New Roman" w:hAnsi="Arial" w:cs="Arial"/>
          <w:sz w:val="22"/>
          <w:szCs w:val="22"/>
        </w:rPr>
      </w:pPr>
    </w:p>
    <w:p w:rsidR="00017DC0" w:rsidRPr="001B312C" w:rsidRDefault="00017DC0" w:rsidP="00A63C84">
      <w:pPr>
        <w:spacing w:after="120"/>
        <w:ind w:left="720" w:hanging="720"/>
        <w:jc w:val="both"/>
        <w:rPr>
          <w:rFonts w:ascii="Arial" w:eastAsia="Times New Roman" w:hAnsi="Arial" w:cs="Arial"/>
          <w:sz w:val="22"/>
          <w:szCs w:val="22"/>
        </w:rPr>
      </w:pPr>
      <w:r w:rsidRPr="001B312C">
        <w:rPr>
          <w:rFonts w:ascii="Arial" w:eastAsia="Times New Roman" w:hAnsi="Arial" w:cs="Arial"/>
          <w:b/>
          <w:bCs/>
          <w:sz w:val="22"/>
          <w:szCs w:val="22"/>
        </w:rPr>
        <w:t>Eligibility Criteria</w:t>
      </w:r>
    </w:p>
    <w:p w:rsidR="00017DC0" w:rsidRPr="001B312C" w:rsidRDefault="00017DC0" w:rsidP="00A63C84">
      <w:pPr>
        <w:tabs>
          <w:tab w:val="left" w:pos="540"/>
        </w:tabs>
        <w:spacing w:after="120"/>
        <w:ind w:left="540" w:hanging="540"/>
        <w:jc w:val="both"/>
        <w:rPr>
          <w:rFonts w:ascii="Arial" w:eastAsia="Times New Roman" w:hAnsi="Arial" w:cs="Arial"/>
          <w:sz w:val="22"/>
          <w:szCs w:val="22"/>
        </w:rPr>
      </w:pPr>
      <w:r w:rsidRPr="001B312C">
        <w:rPr>
          <w:rFonts w:ascii="Arial" w:eastAsia="Times New Roman" w:hAnsi="Arial" w:cs="Arial"/>
          <w:sz w:val="22"/>
          <w:szCs w:val="22"/>
        </w:rPr>
        <w:t xml:space="preserve">1.     The applicant should have a </w:t>
      </w:r>
      <w:r w:rsidR="00761117" w:rsidRPr="001B312C">
        <w:rPr>
          <w:rFonts w:ascii="Arial" w:eastAsia="Times New Roman" w:hAnsi="Arial" w:cs="Arial"/>
          <w:sz w:val="22"/>
          <w:szCs w:val="22"/>
        </w:rPr>
        <w:t>Specialization</w:t>
      </w:r>
      <w:r w:rsidRPr="001B312C">
        <w:rPr>
          <w:rFonts w:ascii="Arial" w:eastAsia="Times New Roman" w:hAnsi="Arial" w:cs="Arial"/>
          <w:sz w:val="22"/>
          <w:szCs w:val="22"/>
        </w:rPr>
        <w:t xml:space="preserve"> in Lighting Design apart from commensurate degrees in design/architecture/engineering.</w:t>
      </w:r>
    </w:p>
    <w:p w:rsidR="00017DC0" w:rsidRPr="001B312C" w:rsidRDefault="00017DC0" w:rsidP="00A63C84">
      <w:pPr>
        <w:tabs>
          <w:tab w:val="left" w:pos="540"/>
        </w:tabs>
        <w:spacing w:after="120"/>
        <w:ind w:left="540" w:hanging="540"/>
        <w:jc w:val="both"/>
        <w:rPr>
          <w:rFonts w:ascii="Arial" w:eastAsia="Times New Roman" w:hAnsi="Arial" w:cs="Arial"/>
          <w:sz w:val="22"/>
          <w:szCs w:val="22"/>
        </w:rPr>
      </w:pPr>
      <w:r w:rsidRPr="001B312C">
        <w:rPr>
          <w:rFonts w:ascii="Arial" w:eastAsia="Times New Roman" w:hAnsi="Arial" w:cs="Arial"/>
          <w:sz w:val="22"/>
          <w:szCs w:val="22"/>
        </w:rPr>
        <w:t>2.     The applicant should have at least 15-20 years of experience of working with lighting projects.</w:t>
      </w:r>
    </w:p>
    <w:p w:rsidR="00017DC0" w:rsidRPr="001B312C" w:rsidRDefault="00017DC0" w:rsidP="00A63C84">
      <w:pPr>
        <w:tabs>
          <w:tab w:val="left" w:pos="540"/>
        </w:tabs>
        <w:spacing w:after="120"/>
        <w:ind w:left="540" w:hanging="540"/>
        <w:jc w:val="both"/>
        <w:rPr>
          <w:rFonts w:ascii="Arial" w:eastAsia="Times New Roman" w:hAnsi="Arial" w:cs="Arial"/>
          <w:sz w:val="22"/>
          <w:szCs w:val="22"/>
        </w:rPr>
      </w:pPr>
      <w:r w:rsidRPr="001B312C">
        <w:rPr>
          <w:rFonts w:ascii="Arial" w:eastAsia="Times New Roman" w:hAnsi="Arial" w:cs="Arial"/>
          <w:sz w:val="22"/>
          <w:szCs w:val="22"/>
        </w:rPr>
        <w:t>3.     The applicant should have had experience in lighting international museum exhibitions involving archaeological objects, paintings, sculptures and other 3-d objects.</w:t>
      </w:r>
    </w:p>
    <w:p w:rsidR="00017DC0" w:rsidRPr="001B312C" w:rsidRDefault="00017DC0" w:rsidP="00A63C84">
      <w:pPr>
        <w:spacing w:after="120"/>
        <w:ind w:left="540" w:hanging="540"/>
        <w:jc w:val="both"/>
        <w:rPr>
          <w:rFonts w:ascii="Arial" w:eastAsia="Times New Roman" w:hAnsi="Arial" w:cs="Arial"/>
          <w:sz w:val="22"/>
          <w:szCs w:val="22"/>
        </w:rPr>
      </w:pPr>
      <w:r w:rsidRPr="001B312C">
        <w:rPr>
          <w:rFonts w:ascii="Arial" w:eastAsia="Times New Roman" w:hAnsi="Arial" w:cs="Arial"/>
          <w:sz w:val="22"/>
          <w:szCs w:val="22"/>
        </w:rPr>
        <w:t>4.     The applicant should have experience in exhibition design.</w:t>
      </w:r>
    </w:p>
    <w:p w:rsidR="00017DC0" w:rsidRPr="001B312C" w:rsidRDefault="00017DC0" w:rsidP="00A63C84">
      <w:pPr>
        <w:spacing w:after="120"/>
        <w:ind w:left="540" w:hanging="540"/>
        <w:jc w:val="both"/>
        <w:rPr>
          <w:rFonts w:ascii="Arial" w:eastAsia="Times New Roman" w:hAnsi="Arial" w:cs="Arial"/>
          <w:sz w:val="22"/>
          <w:szCs w:val="22"/>
        </w:rPr>
      </w:pPr>
      <w:r w:rsidRPr="001B312C">
        <w:rPr>
          <w:rFonts w:ascii="Arial" w:eastAsia="Times New Roman" w:hAnsi="Arial" w:cs="Arial"/>
          <w:sz w:val="22"/>
          <w:szCs w:val="22"/>
        </w:rPr>
        <w:t>5.     The applicant should have adequate knowledge of contemporary lighting technology, lighting fixtures and suppliers.</w:t>
      </w:r>
    </w:p>
    <w:p w:rsidR="00017DC0" w:rsidRPr="001B312C" w:rsidRDefault="00017DC0" w:rsidP="00A63C84">
      <w:pPr>
        <w:spacing w:after="120"/>
        <w:ind w:left="540" w:hanging="540"/>
        <w:jc w:val="both"/>
        <w:rPr>
          <w:rFonts w:ascii="Arial" w:eastAsia="Times New Roman" w:hAnsi="Arial" w:cs="Arial"/>
          <w:sz w:val="22"/>
          <w:szCs w:val="22"/>
        </w:rPr>
      </w:pPr>
      <w:r w:rsidRPr="001B312C">
        <w:rPr>
          <w:rFonts w:ascii="Arial" w:eastAsia="Times New Roman" w:hAnsi="Arial" w:cs="Arial"/>
          <w:sz w:val="22"/>
          <w:szCs w:val="22"/>
        </w:rPr>
        <w:lastRenderedPageBreak/>
        <w:t xml:space="preserve">6.     Memberships of reputed professional lighting </w:t>
      </w:r>
      <w:proofErr w:type="spellStart"/>
      <w:r w:rsidRPr="001B312C">
        <w:rPr>
          <w:rFonts w:ascii="Arial" w:eastAsia="Times New Roman" w:hAnsi="Arial" w:cs="Arial"/>
          <w:sz w:val="22"/>
          <w:szCs w:val="22"/>
        </w:rPr>
        <w:t>organisations</w:t>
      </w:r>
      <w:proofErr w:type="spellEnd"/>
      <w:r w:rsidRPr="001B312C">
        <w:rPr>
          <w:rFonts w:ascii="Arial" w:eastAsia="Times New Roman" w:hAnsi="Arial" w:cs="Arial"/>
          <w:sz w:val="22"/>
          <w:szCs w:val="22"/>
        </w:rPr>
        <w:t xml:space="preserve"> will be preferred.</w:t>
      </w:r>
    </w:p>
    <w:p w:rsidR="00017DC0" w:rsidRPr="001B312C" w:rsidRDefault="00017DC0" w:rsidP="00A63C84">
      <w:pPr>
        <w:spacing w:after="120"/>
        <w:ind w:left="540" w:hanging="540"/>
        <w:jc w:val="both"/>
        <w:rPr>
          <w:rFonts w:ascii="Arial" w:eastAsia="Times New Roman" w:hAnsi="Arial" w:cs="Arial"/>
          <w:sz w:val="22"/>
          <w:szCs w:val="22"/>
        </w:rPr>
      </w:pPr>
      <w:r w:rsidRPr="001B312C">
        <w:rPr>
          <w:rFonts w:ascii="Arial" w:eastAsia="Times New Roman" w:hAnsi="Arial" w:cs="Arial"/>
          <w:sz w:val="22"/>
          <w:szCs w:val="22"/>
        </w:rPr>
        <w:t>7.     Local representation for ad-hoc meetings.</w:t>
      </w:r>
    </w:p>
    <w:p w:rsidR="00017DC0" w:rsidRPr="001B312C" w:rsidRDefault="00017DC0" w:rsidP="00A63C84">
      <w:pPr>
        <w:spacing w:after="120"/>
        <w:ind w:left="720" w:hanging="720"/>
        <w:jc w:val="both"/>
        <w:rPr>
          <w:rFonts w:ascii="Arial" w:eastAsia="Times New Roman" w:hAnsi="Arial" w:cs="Arial"/>
          <w:color w:val="000000"/>
          <w:sz w:val="22"/>
          <w:szCs w:val="22"/>
        </w:rPr>
      </w:pPr>
      <w:r w:rsidRPr="001B312C">
        <w:rPr>
          <w:rFonts w:ascii="Arial" w:eastAsia="Times New Roman" w:hAnsi="Arial" w:cs="Arial"/>
          <w:color w:val="000000"/>
          <w:sz w:val="22"/>
          <w:szCs w:val="22"/>
        </w:rPr>
        <w:t> </w:t>
      </w:r>
    </w:p>
    <w:p w:rsidR="00017DC0" w:rsidRPr="001B312C" w:rsidRDefault="00017DC0" w:rsidP="00A63C84">
      <w:pPr>
        <w:spacing w:after="120"/>
        <w:ind w:left="720" w:hanging="720"/>
        <w:jc w:val="both"/>
        <w:rPr>
          <w:rFonts w:ascii="Arial" w:eastAsia="Times New Roman" w:hAnsi="Arial" w:cs="Arial"/>
          <w:b/>
          <w:color w:val="000000"/>
          <w:sz w:val="22"/>
          <w:szCs w:val="22"/>
        </w:rPr>
      </w:pPr>
      <w:r w:rsidRPr="001B312C">
        <w:rPr>
          <w:rFonts w:ascii="Arial" w:eastAsia="Times New Roman" w:hAnsi="Arial" w:cs="Arial"/>
          <w:b/>
          <w:color w:val="000000"/>
          <w:sz w:val="22"/>
          <w:szCs w:val="22"/>
        </w:rPr>
        <w:t>The compensation to the designer will be in three parts</w:t>
      </w:r>
    </w:p>
    <w:p w:rsidR="00017DC0" w:rsidRPr="001B312C" w:rsidRDefault="00017DC0" w:rsidP="00A63C84">
      <w:pPr>
        <w:spacing w:after="120"/>
        <w:ind w:left="540" w:hanging="540"/>
        <w:jc w:val="both"/>
        <w:rPr>
          <w:rFonts w:ascii="Arial" w:eastAsia="Times New Roman" w:hAnsi="Arial" w:cs="Arial"/>
          <w:color w:val="000000"/>
          <w:sz w:val="22"/>
          <w:szCs w:val="22"/>
        </w:rPr>
      </w:pPr>
      <w:r w:rsidRPr="001B312C">
        <w:rPr>
          <w:rFonts w:ascii="Arial" w:eastAsia="Times New Roman" w:hAnsi="Arial" w:cs="Arial"/>
          <w:color w:val="000000"/>
          <w:sz w:val="22"/>
          <w:szCs w:val="22"/>
        </w:rPr>
        <w:t>a.     Design Fee for the Ancient Sculptures Exhibition</w:t>
      </w:r>
    </w:p>
    <w:p w:rsidR="00017DC0" w:rsidRPr="001B312C" w:rsidRDefault="00017DC0" w:rsidP="00A63C84">
      <w:pPr>
        <w:tabs>
          <w:tab w:val="left" w:pos="540"/>
        </w:tabs>
        <w:spacing w:after="120"/>
        <w:ind w:left="540" w:hanging="540"/>
        <w:jc w:val="both"/>
        <w:rPr>
          <w:rFonts w:ascii="Arial" w:eastAsia="Times New Roman" w:hAnsi="Arial" w:cs="Arial"/>
          <w:color w:val="000000"/>
          <w:sz w:val="22"/>
          <w:szCs w:val="22"/>
        </w:rPr>
      </w:pPr>
      <w:r w:rsidRPr="001B312C">
        <w:rPr>
          <w:rFonts w:ascii="Arial" w:eastAsia="Times New Roman" w:hAnsi="Arial" w:cs="Arial"/>
          <w:color w:val="000000"/>
          <w:sz w:val="22"/>
          <w:szCs w:val="22"/>
        </w:rPr>
        <w:t>b.     Design Fee for the Indian Sculpture Gallery</w:t>
      </w:r>
    </w:p>
    <w:p w:rsidR="00017DC0" w:rsidRPr="001B312C" w:rsidRDefault="00761117" w:rsidP="00A63C84">
      <w:pPr>
        <w:tabs>
          <w:tab w:val="left" w:pos="540"/>
        </w:tabs>
        <w:spacing w:after="120"/>
        <w:ind w:left="540" w:hanging="540"/>
        <w:jc w:val="both"/>
        <w:rPr>
          <w:rFonts w:ascii="Arial" w:eastAsia="Times New Roman" w:hAnsi="Arial" w:cs="Arial"/>
          <w:color w:val="000000"/>
          <w:sz w:val="22"/>
          <w:szCs w:val="22"/>
        </w:rPr>
      </w:pPr>
      <w:r>
        <w:rPr>
          <w:rFonts w:ascii="Arial" w:eastAsia="Times New Roman" w:hAnsi="Arial" w:cs="Arial"/>
          <w:color w:val="000000"/>
          <w:sz w:val="22"/>
          <w:szCs w:val="22"/>
        </w:rPr>
        <w:t xml:space="preserve">c.     </w:t>
      </w:r>
      <w:r w:rsidR="00017DC0" w:rsidRPr="001B312C">
        <w:rPr>
          <w:rFonts w:ascii="Arial" w:eastAsia="Times New Roman" w:hAnsi="Arial" w:cs="Arial"/>
          <w:color w:val="000000"/>
          <w:sz w:val="22"/>
          <w:szCs w:val="22"/>
        </w:rPr>
        <w:t>Cost of travel (economy air-fare) and stay in Mumbai for up to 60 working days over a period of 1 year, to be reimbursed as per actual.</w:t>
      </w:r>
    </w:p>
    <w:p w:rsidR="00542726" w:rsidRPr="001B312C" w:rsidRDefault="00542726" w:rsidP="00A63C84">
      <w:pPr>
        <w:shd w:val="clear" w:color="auto" w:fill="FFFFFF"/>
        <w:spacing w:after="120"/>
        <w:ind w:left="720" w:hanging="720"/>
        <w:jc w:val="both"/>
        <w:rPr>
          <w:rFonts w:ascii="Arial" w:eastAsia="Times New Roman" w:hAnsi="Arial" w:cs="Arial"/>
          <w:color w:val="222222"/>
          <w:sz w:val="22"/>
          <w:szCs w:val="22"/>
        </w:rPr>
      </w:pPr>
      <w:r w:rsidRPr="001B312C">
        <w:rPr>
          <w:rFonts w:ascii="Arial" w:eastAsia="Times New Roman" w:hAnsi="Arial" w:cs="Arial"/>
          <w:color w:val="222222"/>
          <w:sz w:val="22"/>
          <w:szCs w:val="22"/>
        </w:rPr>
        <w:t> </w:t>
      </w:r>
    </w:p>
    <w:p w:rsidR="001B312C" w:rsidRPr="001B312C" w:rsidRDefault="001B312C" w:rsidP="00A63C84">
      <w:pPr>
        <w:spacing w:after="120"/>
        <w:ind w:left="720" w:hanging="720"/>
        <w:jc w:val="both"/>
        <w:rPr>
          <w:rFonts w:ascii="Arial" w:eastAsia="Times New Roman" w:hAnsi="Arial" w:cs="Arial"/>
          <w:b/>
          <w:color w:val="000000"/>
          <w:sz w:val="22"/>
          <w:szCs w:val="22"/>
        </w:rPr>
      </w:pPr>
      <w:r w:rsidRPr="001B312C">
        <w:rPr>
          <w:rFonts w:ascii="Arial" w:eastAsia="Times New Roman" w:hAnsi="Arial" w:cs="Arial"/>
          <w:b/>
          <w:color w:val="000000"/>
          <w:sz w:val="22"/>
          <w:szCs w:val="22"/>
        </w:rPr>
        <w:t>Documents to be submitted</w:t>
      </w:r>
    </w:p>
    <w:p w:rsidR="001B312C" w:rsidRPr="001B312C" w:rsidRDefault="001B312C" w:rsidP="00A63C84">
      <w:pPr>
        <w:pStyle w:val="Body"/>
        <w:tabs>
          <w:tab w:val="center" w:pos="4680"/>
          <w:tab w:val="right" w:pos="9360"/>
        </w:tabs>
        <w:spacing w:after="120"/>
        <w:jc w:val="both"/>
        <w:rPr>
          <w:rFonts w:ascii="Arial" w:hAnsi="Arial" w:cs="Arial"/>
          <w:color w:val="222222"/>
          <w:lang w:val="en-US"/>
        </w:rPr>
      </w:pPr>
      <w:r w:rsidRPr="001B312C">
        <w:rPr>
          <w:rFonts w:ascii="Arial" w:hAnsi="Arial" w:cs="Arial"/>
          <w:color w:val="222222"/>
          <w:lang w:val="en-US"/>
        </w:rPr>
        <w:t xml:space="preserve">CV, Photocopies of all academic certificates, PAN Card copy, </w:t>
      </w:r>
      <w:proofErr w:type="spellStart"/>
      <w:r w:rsidRPr="001B312C">
        <w:rPr>
          <w:rFonts w:ascii="Arial" w:hAnsi="Arial" w:cs="Arial"/>
          <w:color w:val="222222"/>
          <w:lang w:val="en-US"/>
        </w:rPr>
        <w:t>Aadhar</w:t>
      </w:r>
      <w:proofErr w:type="spellEnd"/>
      <w:r w:rsidRPr="001B312C">
        <w:rPr>
          <w:rFonts w:ascii="Arial" w:hAnsi="Arial" w:cs="Arial"/>
          <w:color w:val="222222"/>
          <w:lang w:val="en-US"/>
        </w:rPr>
        <w:t xml:space="preserve"> Card copy, passport size photograph, experience letters. </w:t>
      </w:r>
    </w:p>
    <w:p w:rsidR="00EE12AF" w:rsidRDefault="00EE12AF" w:rsidP="00A63C84">
      <w:pPr>
        <w:spacing w:after="120" w:line="276" w:lineRule="auto"/>
        <w:jc w:val="both"/>
        <w:rPr>
          <w:rFonts w:ascii="Arial" w:hAnsi="Arial" w:cs="Arial"/>
          <w:sz w:val="22"/>
          <w:szCs w:val="22"/>
        </w:rPr>
      </w:pPr>
    </w:p>
    <w:p w:rsidR="001B312C" w:rsidRPr="00B5290C" w:rsidRDefault="00017DC0" w:rsidP="00A63C84">
      <w:pPr>
        <w:spacing w:after="120" w:line="276" w:lineRule="auto"/>
        <w:jc w:val="both"/>
        <w:rPr>
          <w:rFonts w:ascii="Arial" w:hAnsi="Arial" w:cs="Arial"/>
          <w:sz w:val="22"/>
          <w:szCs w:val="22"/>
        </w:rPr>
      </w:pPr>
      <w:r w:rsidRPr="00B5290C">
        <w:rPr>
          <w:rFonts w:ascii="Arial" w:hAnsi="Arial" w:cs="Arial"/>
          <w:sz w:val="22"/>
          <w:szCs w:val="22"/>
        </w:rPr>
        <w:t xml:space="preserve">Applicants are requested to submit their EOI along with their profile and requisite </w:t>
      </w:r>
      <w:r w:rsidR="001B312C" w:rsidRPr="00B5290C">
        <w:rPr>
          <w:rFonts w:ascii="Arial" w:hAnsi="Arial" w:cs="Arial"/>
          <w:sz w:val="22"/>
          <w:szCs w:val="22"/>
        </w:rPr>
        <w:t xml:space="preserve">documents </w:t>
      </w:r>
      <w:r w:rsidRPr="00B5290C">
        <w:rPr>
          <w:rFonts w:ascii="Arial" w:hAnsi="Arial" w:cs="Arial"/>
          <w:sz w:val="22"/>
          <w:szCs w:val="22"/>
        </w:rPr>
        <w:t xml:space="preserve">substantiated with visuals and images latest by </w:t>
      </w:r>
      <w:r w:rsidR="00471FDD">
        <w:rPr>
          <w:rFonts w:ascii="Arial" w:hAnsi="Arial" w:cs="Arial"/>
          <w:b/>
          <w:sz w:val="22"/>
          <w:szCs w:val="22"/>
        </w:rPr>
        <w:t>20</w:t>
      </w:r>
      <w:r w:rsidRPr="00B5290C">
        <w:rPr>
          <w:rFonts w:ascii="Arial" w:hAnsi="Arial" w:cs="Arial"/>
          <w:b/>
          <w:sz w:val="22"/>
          <w:szCs w:val="22"/>
        </w:rPr>
        <w:t xml:space="preserve"> January 20</w:t>
      </w:r>
      <w:r w:rsidR="001B312C" w:rsidRPr="00B5290C">
        <w:rPr>
          <w:rFonts w:ascii="Arial" w:hAnsi="Arial" w:cs="Arial"/>
          <w:b/>
          <w:sz w:val="22"/>
          <w:szCs w:val="22"/>
        </w:rPr>
        <w:t>23</w:t>
      </w:r>
      <w:r w:rsidRPr="00B5290C">
        <w:rPr>
          <w:rFonts w:ascii="Arial" w:hAnsi="Arial" w:cs="Arial"/>
          <w:b/>
          <w:sz w:val="22"/>
          <w:szCs w:val="22"/>
        </w:rPr>
        <w:t xml:space="preserve"> </w:t>
      </w:r>
      <w:proofErr w:type="spellStart"/>
      <w:r w:rsidRPr="00B5290C">
        <w:rPr>
          <w:rFonts w:ascii="Arial" w:hAnsi="Arial" w:cs="Arial"/>
          <w:b/>
          <w:sz w:val="22"/>
          <w:szCs w:val="22"/>
        </w:rPr>
        <w:t>upto</w:t>
      </w:r>
      <w:proofErr w:type="spellEnd"/>
      <w:r w:rsidRPr="00B5290C">
        <w:rPr>
          <w:rFonts w:ascii="Arial" w:hAnsi="Arial" w:cs="Arial"/>
          <w:b/>
          <w:sz w:val="22"/>
          <w:szCs w:val="22"/>
        </w:rPr>
        <w:t xml:space="preserve"> </w:t>
      </w:r>
      <w:r w:rsidR="001B312C" w:rsidRPr="00B5290C">
        <w:rPr>
          <w:rFonts w:ascii="Arial" w:hAnsi="Arial" w:cs="Arial"/>
          <w:b/>
          <w:sz w:val="22"/>
          <w:szCs w:val="22"/>
        </w:rPr>
        <w:t>4</w:t>
      </w:r>
      <w:r w:rsidRPr="00B5290C">
        <w:rPr>
          <w:rFonts w:ascii="Arial" w:hAnsi="Arial" w:cs="Arial"/>
          <w:b/>
          <w:sz w:val="22"/>
          <w:szCs w:val="22"/>
        </w:rPr>
        <w:t>:00 p.m.</w:t>
      </w:r>
      <w:r w:rsidR="001B312C" w:rsidRPr="00B5290C">
        <w:rPr>
          <w:rFonts w:ascii="Arial" w:hAnsi="Arial" w:cs="Arial"/>
          <w:b/>
          <w:sz w:val="22"/>
          <w:szCs w:val="22"/>
        </w:rPr>
        <w:t xml:space="preserve"> </w:t>
      </w:r>
      <w:r w:rsidRPr="00B5290C">
        <w:rPr>
          <w:rFonts w:ascii="Arial" w:hAnsi="Arial" w:cs="Arial"/>
          <w:sz w:val="22"/>
          <w:szCs w:val="22"/>
        </w:rPr>
        <w:t xml:space="preserve">Kindly </w:t>
      </w:r>
      <w:proofErr w:type="spellStart"/>
      <w:r w:rsidRPr="00B5290C">
        <w:rPr>
          <w:rFonts w:ascii="Arial" w:hAnsi="Arial" w:cs="Arial"/>
          <w:sz w:val="22"/>
          <w:szCs w:val="22"/>
        </w:rPr>
        <w:t>superscribe</w:t>
      </w:r>
      <w:proofErr w:type="spellEnd"/>
      <w:r w:rsidRPr="00B5290C">
        <w:rPr>
          <w:rFonts w:ascii="Arial" w:hAnsi="Arial" w:cs="Arial"/>
          <w:sz w:val="22"/>
          <w:szCs w:val="22"/>
        </w:rPr>
        <w:t xml:space="preserve"> the sealed envelope with </w:t>
      </w:r>
      <w:r w:rsidRPr="00B5290C">
        <w:rPr>
          <w:rFonts w:ascii="Arial" w:hAnsi="Arial" w:cs="Arial"/>
          <w:b/>
          <w:i/>
          <w:sz w:val="22"/>
          <w:szCs w:val="22"/>
        </w:rPr>
        <w:t>“EOI No. E</w:t>
      </w:r>
      <w:r w:rsidR="001B312C" w:rsidRPr="00B5290C">
        <w:rPr>
          <w:rFonts w:ascii="Arial" w:hAnsi="Arial" w:cs="Arial"/>
          <w:b/>
          <w:i/>
          <w:sz w:val="22"/>
          <w:szCs w:val="22"/>
        </w:rPr>
        <w:t>169</w:t>
      </w:r>
      <w:r w:rsidRPr="00B5290C">
        <w:rPr>
          <w:rFonts w:ascii="Arial" w:hAnsi="Arial" w:cs="Arial"/>
          <w:b/>
          <w:i/>
          <w:sz w:val="22"/>
          <w:szCs w:val="22"/>
        </w:rPr>
        <w:t xml:space="preserve"> - </w:t>
      </w:r>
      <w:r w:rsidR="001B312C" w:rsidRPr="00B5290C">
        <w:rPr>
          <w:rFonts w:ascii="Arial" w:hAnsi="Arial" w:cs="Arial"/>
          <w:b/>
          <w:sz w:val="22"/>
          <w:szCs w:val="22"/>
          <w:u w:val="single"/>
        </w:rPr>
        <w:t>Appointment of Lighting Designer for Exhibition</w:t>
      </w:r>
      <w:r w:rsidRPr="00B5290C">
        <w:rPr>
          <w:rFonts w:ascii="Arial" w:hAnsi="Arial" w:cs="Arial"/>
          <w:b/>
          <w:i/>
          <w:sz w:val="22"/>
          <w:szCs w:val="22"/>
        </w:rPr>
        <w:t xml:space="preserve">” </w:t>
      </w:r>
      <w:r w:rsidRPr="00B5290C">
        <w:rPr>
          <w:rFonts w:ascii="Arial" w:hAnsi="Arial" w:cs="Arial"/>
          <w:sz w:val="22"/>
          <w:szCs w:val="22"/>
        </w:rPr>
        <w:t xml:space="preserve">and address it to </w:t>
      </w:r>
      <w:r w:rsidR="001B312C" w:rsidRPr="00B5290C">
        <w:rPr>
          <w:rFonts w:ascii="Arial" w:hAnsi="Arial" w:cs="Arial"/>
          <w:sz w:val="22"/>
          <w:szCs w:val="22"/>
        </w:rPr>
        <w:t xml:space="preserve">Assistant </w:t>
      </w:r>
      <w:r w:rsidRPr="00B5290C">
        <w:rPr>
          <w:rFonts w:ascii="Arial" w:hAnsi="Arial" w:cs="Arial"/>
          <w:sz w:val="22"/>
          <w:szCs w:val="22"/>
        </w:rPr>
        <w:t>Director</w:t>
      </w:r>
      <w:r w:rsidR="001B312C" w:rsidRPr="00B5290C">
        <w:rPr>
          <w:rFonts w:ascii="Arial" w:hAnsi="Arial" w:cs="Arial"/>
          <w:sz w:val="22"/>
          <w:szCs w:val="22"/>
        </w:rPr>
        <w:t xml:space="preserve">-Administration </w:t>
      </w:r>
    </w:p>
    <w:p w:rsidR="001B312C" w:rsidRPr="00B5290C" w:rsidRDefault="001B312C" w:rsidP="00A63C84">
      <w:pPr>
        <w:spacing w:after="120" w:line="276" w:lineRule="auto"/>
        <w:ind w:left="720" w:hanging="720"/>
        <w:jc w:val="both"/>
        <w:rPr>
          <w:rFonts w:ascii="Arial" w:hAnsi="Arial" w:cs="Arial"/>
          <w:sz w:val="22"/>
          <w:szCs w:val="22"/>
        </w:rPr>
      </w:pPr>
      <w:proofErr w:type="spellStart"/>
      <w:r w:rsidRPr="00B5290C">
        <w:rPr>
          <w:rFonts w:ascii="Arial" w:hAnsi="Arial" w:cs="Arial"/>
          <w:sz w:val="22"/>
          <w:szCs w:val="22"/>
        </w:rPr>
        <w:t>Chhatrapati</w:t>
      </w:r>
      <w:proofErr w:type="spellEnd"/>
      <w:r w:rsidRPr="00B5290C">
        <w:rPr>
          <w:rFonts w:ascii="Arial" w:hAnsi="Arial" w:cs="Arial"/>
          <w:sz w:val="22"/>
          <w:szCs w:val="22"/>
        </w:rPr>
        <w:t xml:space="preserve"> </w:t>
      </w:r>
      <w:proofErr w:type="spellStart"/>
      <w:r w:rsidRPr="00B5290C">
        <w:rPr>
          <w:rFonts w:ascii="Arial" w:hAnsi="Arial" w:cs="Arial"/>
          <w:sz w:val="22"/>
          <w:szCs w:val="22"/>
        </w:rPr>
        <w:t>Shivaji</w:t>
      </w:r>
      <w:proofErr w:type="spellEnd"/>
      <w:r w:rsidRPr="00B5290C">
        <w:rPr>
          <w:rFonts w:ascii="Arial" w:hAnsi="Arial" w:cs="Arial"/>
          <w:sz w:val="22"/>
          <w:szCs w:val="22"/>
        </w:rPr>
        <w:t xml:space="preserve"> </w:t>
      </w:r>
      <w:proofErr w:type="spellStart"/>
      <w:r w:rsidRPr="00B5290C">
        <w:rPr>
          <w:rFonts w:ascii="Arial" w:hAnsi="Arial" w:cs="Arial"/>
          <w:sz w:val="22"/>
          <w:szCs w:val="22"/>
        </w:rPr>
        <w:t>Maharaj</w:t>
      </w:r>
      <w:proofErr w:type="spellEnd"/>
      <w:r w:rsidRPr="00B5290C">
        <w:rPr>
          <w:rFonts w:ascii="Arial" w:hAnsi="Arial" w:cs="Arial"/>
          <w:sz w:val="22"/>
          <w:szCs w:val="22"/>
        </w:rPr>
        <w:t xml:space="preserve"> </w:t>
      </w:r>
      <w:proofErr w:type="spellStart"/>
      <w:r w:rsidRPr="00B5290C">
        <w:rPr>
          <w:rFonts w:ascii="Arial" w:hAnsi="Arial" w:cs="Arial"/>
          <w:sz w:val="22"/>
          <w:szCs w:val="22"/>
        </w:rPr>
        <w:t>Vastu</w:t>
      </w:r>
      <w:proofErr w:type="spellEnd"/>
      <w:r w:rsidRPr="00B5290C">
        <w:rPr>
          <w:rFonts w:ascii="Arial" w:hAnsi="Arial" w:cs="Arial"/>
          <w:sz w:val="22"/>
          <w:szCs w:val="22"/>
        </w:rPr>
        <w:t xml:space="preserve"> </w:t>
      </w:r>
      <w:proofErr w:type="spellStart"/>
      <w:r w:rsidRPr="00B5290C">
        <w:rPr>
          <w:rFonts w:ascii="Arial" w:hAnsi="Arial" w:cs="Arial"/>
          <w:sz w:val="22"/>
          <w:szCs w:val="22"/>
        </w:rPr>
        <w:t>Sangrahalaya</w:t>
      </w:r>
      <w:proofErr w:type="spellEnd"/>
      <w:r w:rsidRPr="00B5290C">
        <w:rPr>
          <w:rFonts w:ascii="Arial" w:hAnsi="Arial" w:cs="Arial"/>
          <w:sz w:val="22"/>
          <w:szCs w:val="22"/>
        </w:rPr>
        <w:t xml:space="preserve"> reserves all rights in the selection process.</w:t>
      </w:r>
    </w:p>
    <w:p w:rsidR="00020832" w:rsidRPr="00B5290C" w:rsidRDefault="00020832" w:rsidP="00A63C84">
      <w:pPr>
        <w:spacing w:after="120"/>
        <w:ind w:left="720" w:hanging="720"/>
        <w:jc w:val="both"/>
        <w:rPr>
          <w:rFonts w:ascii="Arial" w:hAnsi="Arial" w:cs="Arial"/>
          <w:b/>
          <w:sz w:val="22"/>
          <w:szCs w:val="22"/>
        </w:rPr>
      </w:pPr>
    </w:p>
    <w:sectPr w:rsidR="00020832" w:rsidRPr="00B5290C" w:rsidSect="0055451A">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278"/>
    <w:multiLevelType w:val="multilevel"/>
    <w:tmpl w:val="846E1A5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hint="default"/>
        <w:color w:val="0000FF"/>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E14A6"/>
    <w:multiLevelType w:val="multilevel"/>
    <w:tmpl w:val="CBB695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AC699F"/>
    <w:multiLevelType w:val="multilevel"/>
    <w:tmpl w:val="6AC690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DC25743"/>
    <w:multiLevelType w:val="hybridMultilevel"/>
    <w:tmpl w:val="8592C1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E2295"/>
    <w:multiLevelType w:val="multilevel"/>
    <w:tmpl w:val="AE6CD3F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B8C3B73"/>
    <w:multiLevelType w:val="multilevel"/>
    <w:tmpl w:val="A878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4B1C0C"/>
    <w:multiLevelType w:val="multilevel"/>
    <w:tmpl w:val="790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6C5505"/>
    <w:multiLevelType w:val="multilevel"/>
    <w:tmpl w:val="F4E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970337"/>
    <w:multiLevelType w:val="multilevel"/>
    <w:tmpl w:val="ECB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6"/>
  </w:num>
  <w:num w:numId="4">
    <w:abstractNumId w:val="7"/>
  </w:num>
  <w:num w:numId="5">
    <w:abstractNumId w:val="0"/>
  </w:num>
  <w:num w:numId="6">
    <w:abstractNumId w:val="4"/>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2CC"/>
    <w:rsid w:val="000148A3"/>
    <w:rsid w:val="00017DC0"/>
    <w:rsid w:val="00020832"/>
    <w:rsid w:val="000310D9"/>
    <w:rsid w:val="000402CC"/>
    <w:rsid w:val="00040FBA"/>
    <w:rsid w:val="000675C3"/>
    <w:rsid w:val="00086BBD"/>
    <w:rsid w:val="000D7431"/>
    <w:rsid w:val="00106F1D"/>
    <w:rsid w:val="0013546B"/>
    <w:rsid w:val="001754F1"/>
    <w:rsid w:val="001B312C"/>
    <w:rsid w:val="001E377C"/>
    <w:rsid w:val="002377A7"/>
    <w:rsid w:val="002B23A3"/>
    <w:rsid w:val="002C59B2"/>
    <w:rsid w:val="00337F7F"/>
    <w:rsid w:val="00383A10"/>
    <w:rsid w:val="003B65B0"/>
    <w:rsid w:val="003B70E7"/>
    <w:rsid w:val="003F654D"/>
    <w:rsid w:val="0042638D"/>
    <w:rsid w:val="00471FDD"/>
    <w:rsid w:val="004B67F8"/>
    <w:rsid w:val="00542726"/>
    <w:rsid w:val="0055451A"/>
    <w:rsid w:val="00662ECB"/>
    <w:rsid w:val="00673256"/>
    <w:rsid w:val="00695417"/>
    <w:rsid w:val="00761117"/>
    <w:rsid w:val="007C67A2"/>
    <w:rsid w:val="007D3368"/>
    <w:rsid w:val="00890BC9"/>
    <w:rsid w:val="008D02D4"/>
    <w:rsid w:val="00920EEE"/>
    <w:rsid w:val="00922193"/>
    <w:rsid w:val="009A2842"/>
    <w:rsid w:val="00A63C84"/>
    <w:rsid w:val="00AC1FB9"/>
    <w:rsid w:val="00AE36D9"/>
    <w:rsid w:val="00B10E0F"/>
    <w:rsid w:val="00B5290C"/>
    <w:rsid w:val="00BE3EF7"/>
    <w:rsid w:val="00C2030F"/>
    <w:rsid w:val="00C44DC4"/>
    <w:rsid w:val="00CB734B"/>
    <w:rsid w:val="00CD3522"/>
    <w:rsid w:val="00CF1E15"/>
    <w:rsid w:val="00D25FE4"/>
    <w:rsid w:val="00D31C32"/>
    <w:rsid w:val="00DA690B"/>
    <w:rsid w:val="00DB5856"/>
    <w:rsid w:val="00E01608"/>
    <w:rsid w:val="00EA0582"/>
    <w:rsid w:val="00EE12AF"/>
    <w:rsid w:val="00F61E2E"/>
    <w:rsid w:val="00FE3D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C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417"/>
    <w:rPr>
      <w:color w:val="0000FF" w:themeColor="hyperlink"/>
      <w:u w:val="single"/>
    </w:rPr>
  </w:style>
  <w:style w:type="paragraph" w:styleId="ListParagraph">
    <w:name w:val="List Paragraph"/>
    <w:basedOn w:val="Normal"/>
    <w:uiPriority w:val="34"/>
    <w:qFormat/>
    <w:rsid w:val="00542726"/>
    <w:pPr>
      <w:spacing w:after="200" w:line="276" w:lineRule="auto"/>
      <w:ind w:left="720"/>
      <w:contextualSpacing/>
    </w:pPr>
    <w:rPr>
      <w:rFonts w:eastAsiaTheme="minorHAnsi"/>
      <w:sz w:val="22"/>
      <w:szCs w:val="22"/>
    </w:rPr>
  </w:style>
  <w:style w:type="paragraph" w:customStyle="1" w:styleId="Body">
    <w:name w:val="Body"/>
    <w:rsid w:val="001B312C"/>
    <w:pPr>
      <w:pBdr>
        <w:top w:val="nil"/>
        <w:left w:val="nil"/>
        <w:bottom w:val="nil"/>
        <w:right w:val="nil"/>
        <w:between w:val="nil"/>
        <w:bar w:val="nil"/>
      </w:pBdr>
    </w:pPr>
    <w:rPr>
      <w:rFonts w:ascii="Helvetica Neue" w:eastAsia="Arial Unicode MS" w:hAnsi="Helvetica Neue" w:cs="Arial Unicode MS"/>
      <w:color w:val="000000"/>
      <w:bdr w:val="nil"/>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archana</cp:lastModifiedBy>
  <cp:revision>11</cp:revision>
  <cp:lastPrinted>2018-12-28T10:01:00Z</cp:lastPrinted>
  <dcterms:created xsi:type="dcterms:W3CDTF">2018-12-28T09:31:00Z</dcterms:created>
  <dcterms:modified xsi:type="dcterms:W3CDTF">2023-01-05T11:43:00Z</dcterms:modified>
</cp:coreProperties>
</file>