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51" w:rsidRPr="00E44418" w:rsidRDefault="00957A51" w:rsidP="00957A51">
      <w:pPr>
        <w:jc w:val="center"/>
        <w:rPr>
          <w:rFonts w:ascii="Arial" w:hAnsi="Arial" w:cs="Arial"/>
        </w:rPr>
      </w:pPr>
      <w:proofErr w:type="spellStart"/>
      <w:r w:rsidRPr="00E44418">
        <w:rPr>
          <w:rFonts w:ascii="Arial" w:hAnsi="Arial" w:cs="Arial"/>
          <w:b/>
        </w:rPr>
        <w:t>Chhatrapati</w:t>
      </w:r>
      <w:proofErr w:type="spellEnd"/>
      <w:r w:rsidRPr="00E44418">
        <w:rPr>
          <w:rFonts w:ascii="Arial" w:hAnsi="Arial" w:cs="Arial"/>
          <w:b/>
        </w:rPr>
        <w:t xml:space="preserve"> </w:t>
      </w:r>
      <w:proofErr w:type="spellStart"/>
      <w:r w:rsidRPr="00E44418">
        <w:rPr>
          <w:rFonts w:ascii="Arial" w:hAnsi="Arial" w:cs="Arial"/>
          <w:b/>
        </w:rPr>
        <w:t>Shivaji</w:t>
      </w:r>
      <w:proofErr w:type="spellEnd"/>
      <w:r w:rsidRPr="00E44418">
        <w:rPr>
          <w:rFonts w:ascii="Arial" w:hAnsi="Arial" w:cs="Arial"/>
          <w:b/>
        </w:rPr>
        <w:t xml:space="preserve"> </w:t>
      </w:r>
      <w:proofErr w:type="spellStart"/>
      <w:r w:rsidRPr="00E44418">
        <w:rPr>
          <w:rFonts w:ascii="Arial" w:hAnsi="Arial" w:cs="Arial"/>
          <w:b/>
        </w:rPr>
        <w:t>Maharaj</w:t>
      </w:r>
      <w:proofErr w:type="spellEnd"/>
      <w:r w:rsidRPr="00E44418">
        <w:rPr>
          <w:rFonts w:ascii="Arial" w:hAnsi="Arial" w:cs="Arial"/>
          <w:b/>
        </w:rPr>
        <w:t xml:space="preserve"> </w:t>
      </w:r>
      <w:proofErr w:type="spellStart"/>
      <w:r w:rsidRPr="00E44418">
        <w:rPr>
          <w:rFonts w:ascii="Arial" w:hAnsi="Arial" w:cs="Arial"/>
          <w:b/>
        </w:rPr>
        <w:t>VastuSangrahalaya</w:t>
      </w:r>
      <w:proofErr w:type="spellEnd"/>
      <w:r w:rsidRPr="00E44418">
        <w:rPr>
          <w:rFonts w:ascii="Arial" w:hAnsi="Arial" w:cs="Arial"/>
          <w:b/>
        </w:rPr>
        <w:br/>
      </w:r>
      <w:r w:rsidRPr="00E44418">
        <w:rPr>
          <w:rFonts w:ascii="Arial" w:hAnsi="Arial" w:cs="Arial"/>
        </w:rPr>
        <w:t>159-161 Mahatma Gandhi Road</w:t>
      </w:r>
      <w:proofErr w:type="gramStart"/>
      <w:r w:rsidRPr="00E44418">
        <w:rPr>
          <w:rFonts w:ascii="Arial" w:hAnsi="Arial" w:cs="Arial"/>
        </w:rPr>
        <w:t>,</w:t>
      </w:r>
      <w:proofErr w:type="gramEnd"/>
      <w:r w:rsidRPr="00E44418">
        <w:rPr>
          <w:rFonts w:ascii="Arial" w:hAnsi="Arial" w:cs="Arial"/>
        </w:rPr>
        <w:br/>
        <w:t>Fort, Mumbai - 400023</w:t>
      </w:r>
      <w:r w:rsidRPr="00E44418">
        <w:rPr>
          <w:rFonts w:ascii="Arial" w:hAnsi="Arial" w:cs="Arial"/>
        </w:rPr>
        <w:br/>
        <w:t>Maharashtra, India.</w:t>
      </w:r>
    </w:p>
    <w:p w:rsidR="00957A51" w:rsidRPr="00E44418" w:rsidRDefault="00957A51" w:rsidP="00957A51">
      <w:pPr>
        <w:rPr>
          <w:rFonts w:ascii="Arial" w:hAnsi="Arial" w:cs="Arial"/>
        </w:rPr>
      </w:pPr>
    </w:p>
    <w:p w:rsidR="00957A51" w:rsidRPr="00E44418" w:rsidRDefault="00955C68" w:rsidP="00957A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Tender </w:t>
      </w:r>
      <w:proofErr w:type="spellStart"/>
      <w:r w:rsidR="00957A51" w:rsidRPr="00E44418">
        <w:rPr>
          <w:rFonts w:ascii="Arial" w:hAnsi="Arial" w:cs="Arial"/>
        </w:rPr>
        <w:t>No.CSMVS</w:t>
      </w:r>
      <w:proofErr w:type="spellEnd"/>
      <w:r w:rsidR="00957A51" w:rsidRPr="00E44418">
        <w:rPr>
          <w:rFonts w:ascii="Arial" w:hAnsi="Arial" w:cs="Arial"/>
        </w:rPr>
        <w:t>/</w:t>
      </w:r>
      <w:r w:rsidR="00A61050">
        <w:rPr>
          <w:rFonts w:ascii="Arial" w:hAnsi="Arial" w:cs="Arial"/>
        </w:rPr>
        <w:t>E076/</w:t>
      </w:r>
      <w:r w:rsidR="00957A51" w:rsidRPr="00E44418">
        <w:rPr>
          <w:rFonts w:ascii="Arial" w:hAnsi="Arial" w:cs="Arial"/>
        </w:rPr>
        <w:t>201</w:t>
      </w:r>
      <w:r w:rsidR="003F63F0" w:rsidRPr="00E44418">
        <w:rPr>
          <w:rFonts w:ascii="Arial" w:hAnsi="Arial" w:cs="Arial"/>
        </w:rPr>
        <w:t>9</w:t>
      </w:r>
      <w:r w:rsidR="00957A51" w:rsidRPr="00E44418">
        <w:rPr>
          <w:rFonts w:ascii="Arial" w:hAnsi="Arial" w:cs="Arial"/>
        </w:rPr>
        <w:t>-</w:t>
      </w:r>
      <w:r w:rsidR="003F63F0" w:rsidRPr="00E44418">
        <w:rPr>
          <w:rFonts w:ascii="Arial" w:hAnsi="Arial" w:cs="Arial"/>
        </w:rPr>
        <w:t>20</w:t>
      </w:r>
      <w:r w:rsidR="00957A51" w:rsidRPr="00E44418">
        <w:rPr>
          <w:rFonts w:ascii="Arial" w:hAnsi="Arial" w:cs="Arial"/>
        </w:rPr>
        <w:tab/>
      </w:r>
      <w:r w:rsidR="00957A51" w:rsidRPr="00E44418">
        <w:rPr>
          <w:rFonts w:ascii="Arial" w:hAnsi="Arial" w:cs="Arial"/>
        </w:rPr>
        <w:tab/>
      </w:r>
      <w:r w:rsidR="00957A51" w:rsidRPr="00E44418">
        <w:rPr>
          <w:rFonts w:ascii="Arial" w:hAnsi="Arial" w:cs="Arial"/>
        </w:rPr>
        <w:tab/>
      </w:r>
      <w:r w:rsidR="00957A51" w:rsidRPr="00E444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C06C3D" w:rsidRPr="00E44418">
        <w:rPr>
          <w:rFonts w:ascii="Arial" w:hAnsi="Arial" w:cs="Arial"/>
        </w:rPr>
        <w:t>December 5,</w:t>
      </w:r>
      <w:r w:rsidR="003F63F0" w:rsidRPr="00E44418">
        <w:rPr>
          <w:rFonts w:ascii="Arial" w:hAnsi="Arial" w:cs="Arial"/>
        </w:rPr>
        <w:t xml:space="preserve"> 2019</w:t>
      </w:r>
    </w:p>
    <w:p w:rsidR="00955C68" w:rsidRPr="00E44418" w:rsidRDefault="00955C68" w:rsidP="00955C68">
      <w:pPr>
        <w:spacing w:after="120"/>
        <w:jc w:val="center"/>
        <w:rPr>
          <w:rFonts w:ascii="Arial" w:hAnsi="Arial" w:cs="Arial"/>
        </w:rPr>
      </w:pPr>
      <w:r w:rsidRPr="00E44418">
        <w:rPr>
          <w:rFonts w:ascii="Arial" w:hAnsi="Arial" w:cs="Arial"/>
          <w:b/>
          <w:u w:val="single"/>
        </w:rPr>
        <w:t xml:space="preserve">TENDER NOTICE </w:t>
      </w:r>
      <w:r>
        <w:rPr>
          <w:rFonts w:ascii="Arial" w:hAnsi="Arial" w:cs="Arial"/>
          <w:b/>
          <w:u w:val="single"/>
        </w:rPr>
        <w:t>- E076</w:t>
      </w:r>
    </w:p>
    <w:p w:rsidR="003F63F0" w:rsidRPr="00955C68" w:rsidRDefault="00955C68" w:rsidP="00955C68">
      <w:pPr>
        <w:spacing w:after="240"/>
        <w:jc w:val="center"/>
        <w:rPr>
          <w:rFonts w:ascii="Arial" w:hAnsi="Arial" w:cs="Arial"/>
          <w:b/>
          <w:bCs/>
          <w:u w:val="single"/>
        </w:rPr>
      </w:pPr>
      <w:r w:rsidRPr="00955C68">
        <w:rPr>
          <w:rFonts w:ascii="Arial" w:hAnsi="Arial" w:cs="Arial"/>
          <w:b/>
          <w:bCs/>
          <w:u w:val="single"/>
        </w:rPr>
        <w:t>Supply of Lamps and Related Gear</w:t>
      </w:r>
    </w:p>
    <w:p w:rsidR="00C06C3D" w:rsidRPr="00E44418" w:rsidRDefault="00057CB3" w:rsidP="00C06C3D">
      <w:pPr>
        <w:spacing w:after="120"/>
        <w:jc w:val="center"/>
        <w:rPr>
          <w:rFonts w:ascii="Arial" w:hAnsi="Arial" w:cs="Arial"/>
          <w:b/>
          <w:bCs/>
        </w:rPr>
      </w:pPr>
      <w:r w:rsidRPr="00E44418">
        <w:rPr>
          <w:rFonts w:ascii="Arial" w:hAnsi="Arial" w:cs="Arial"/>
          <w:b/>
          <w:bCs/>
        </w:rPr>
        <w:t>CSMVS Intends to invite</w:t>
      </w:r>
      <w:r w:rsidR="00C06C3D" w:rsidRPr="00E44418">
        <w:rPr>
          <w:rFonts w:ascii="Arial" w:hAnsi="Arial" w:cs="Arial"/>
          <w:b/>
          <w:bCs/>
        </w:rPr>
        <w:t xml:space="preserve"> Quotations for Supply of Lamps and Related Gear In connection with the reorganizing of the Money and </w:t>
      </w:r>
      <w:proofErr w:type="spellStart"/>
      <w:r w:rsidR="00C06C3D" w:rsidRPr="00E44418">
        <w:rPr>
          <w:rFonts w:ascii="Arial" w:hAnsi="Arial" w:cs="Arial"/>
          <w:b/>
          <w:bCs/>
        </w:rPr>
        <w:t>Jewellery</w:t>
      </w:r>
      <w:proofErr w:type="spellEnd"/>
      <w:r w:rsidR="00C06C3D" w:rsidRPr="00E44418">
        <w:rPr>
          <w:rFonts w:ascii="Arial" w:hAnsi="Arial" w:cs="Arial"/>
          <w:b/>
          <w:bCs/>
        </w:rPr>
        <w:t xml:space="preserve"> Galleries of CSMVS </w:t>
      </w:r>
    </w:p>
    <w:p w:rsidR="00E44418" w:rsidRPr="00E44418" w:rsidRDefault="00C06C3D" w:rsidP="00955C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418">
        <w:rPr>
          <w:rFonts w:ascii="Arial" w:hAnsi="Arial" w:cs="Arial"/>
          <w:sz w:val="22"/>
          <w:szCs w:val="22"/>
        </w:rPr>
        <w:t xml:space="preserve">CSMVS invites </w:t>
      </w:r>
      <w:r w:rsidR="00955C68">
        <w:rPr>
          <w:rFonts w:ascii="Arial" w:hAnsi="Arial" w:cs="Arial"/>
          <w:sz w:val="22"/>
          <w:szCs w:val="22"/>
        </w:rPr>
        <w:t>tenders</w:t>
      </w:r>
      <w:r w:rsidRPr="00E44418">
        <w:rPr>
          <w:rFonts w:ascii="Arial" w:hAnsi="Arial" w:cs="Arial"/>
          <w:sz w:val="22"/>
          <w:szCs w:val="22"/>
        </w:rPr>
        <w:t xml:space="preserve"> towards </w:t>
      </w:r>
      <w:r w:rsidR="00957A51" w:rsidRPr="00E44418">
        <w:rPr>
          <w:rFonts w:ascii="Arial" w:hAnsi="Arial" w:cs="Arial"/>
          <w:sz w:val="22"/>
          <w:szCs w:val="22"/>
        </w:rPr>
        <w:t xml:space="preserve">Supply of Lamps along with </w:t>
      </w:r>
      <w:r w:rsidRPr="00E44418">
        <w:rPr>
          <w:rFonts w:ascii="Arial" w:hAnsi="Arial" w:cs="Arial"/>
          <w:sz w:val="22"/>
          <w:szCs w:val="22"/>
        </w:rPr>
        <w:t xml:space="preserve">related gear to be </w:t>
      </w:r>
      <w:r w:rsidR="00E44418" w:rsidRPr="00E44418">
        <w:rPr>
          <w:rFonts w:ascii="Arial" w:hAnsi="Arial" w:cs="Arial"/>
          <w:sz w:val="22"/>
          <w:szCs w:val="22"/>
        </w:rPr>
        <w:t>installed in the CSMVS Money and Jewellery Gallery which is due to open in January 2020.</w:t>
      </w:r>
    </w:p>
    <w:p w:rsidR="00E44418" w:rsidRPr="00E44418" w:rsidRDefault="00E44418" w:rsidP="00955C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418">
        <w:rPr>
          <w:rFonts w:ascii="Arial" w:hAnsi="Arial" w:cs="Arial"/>
          <w:sz w:val="22"/>
          <w:szCs w:val="22"/>
        </w:rPr>
        <w:t xml:space="preserve">General instructions pertaining to the Tender </w:t>
      </w:r>
      <w:r w:rsidR="00955C68">
        <w:rPr>
          <w:rFonts w:ascii="Arial" w:hAnsi="Arial" w:cs="Arial"/>
          <w:sz w:val="22"/>
          <w:szCs w:val="22"/>
        </w:rPr>
        <w:t xml:space="preserve">- </w:t>
      </w:r>
      <w:r w:rsidRPr="00955C68">
        <w:rPr>
          <w:rFonts w:ascii="Arial" w:hAnsi="Arial" w:cs="Arial"/>
          <w:b/>
          <w:sz w:val="22"/>
          <w:szCs w:val="22"/>
        </w:rPr>
        <w:t>Annexure 1</w:t>
      </w:r>
      <w:r w:rsidRPr="00E44418">
        <w:rPr>
          <w:rFonts w:ascii="Arial" w:hAnsi="Arial" w:cs="Arial"/>
          <w:sz w:val="22"/>
          <w:szCs w:val="22"/>
        </w:rPr>
        <w:t>.</w:t>
      </w:r>
    </w:p>
    <w:p w:rsidR="00E44418" w:rsidRDefault="00E44418" w:rsidP="00955C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418">
        <w:rPr>
          <w:rFonts w:ascii="Arial" w:hAnsi="Arial" w:cs="Arial"/>
          <w:sz w:val="22"/>
          <w:szCs w:val="22"/>
        </w:rPr>
        <w:t>The specifications and quantities required per lamp and related gear</w:t>
      </w:r>
      <w:r w:rsidR="00955C68">
        <w:rPr>
          <w:rFonts w:ascii="Arial" w:hAnsi="Arial" w:cs="Arial"/>
          <w:sz w:val="22"/>
          <w:szCs w:val="22"/>
        </w:rPr>
        <w:t xml:space="preserve"> - </w:t>
      </w:r>
      <w:r w:rsidRPr="00955C68">
        <w:rPr>
          <w:rFonts w:ascii="Arial" w:hAnsi="Arial" w:cs="Arial"/>
          <w:b/>
          <w:sz w:val="22"/>
          <w:szCs w:val="22"/>
        </w:rPr>
        <w:t>Annexure 2</w:t>
      </w:r>
      <w:r w:rsidRPr="00E44418">
        <w:rPr>
          <w:rFonts w:ascii="Arial" w:hAnsi="Arial" w:cs="Arial"/>
          <w:sz w:val="22"/>
          <w:szCs w:val="22"/>
        </w:rPr>
        <w:t>.</w:t>
      </w:r>
    </w:p>
    <w:p w:rsidR="00955C68" w:rsidRPr="00E44418" w:rsidRDefault="00955C68" w:rsidP="00955C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Schematic Drawings – </w:t>
      </w:r>
      <w:r w:rsidRPr="00955C68">
        <w:rPr>
          <w:rFonts w:ascii="Arial" w:hAnsi="Arial" w:cs="Arial"/>
          <w:b/>
          <w:sz w:val="22"/>
          <w:szCs w:val="22"/>
        </w:rPr>
        <w:t>Annexure 3</w:t>
      </w:r>
      <w:r>
        <w:rPr>
          <w:rFonts w:ascii="Arial" w:hAnsi="Arial" w:cs="Arial"/>
          <w:sz w:val="22"/>
          <w:szCs w:val="22"/>
        </w:rPr>
        <w:t>.</w:t>
      </w:r>
    </w:p>
    <w:p w:rsidR="00E44418" w:rsidRPr="00E44418" w:rsidRDefault="00E44418" w:rsidP="00955C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418">
        <w:rPr>
          <w:rFonts w:ascii="Arial" w:hAnsi="Arial" w:cs="Arial"/>
          <w:sz w:val="22"/>
          <w:szCs w:val="22"/>
        </w:rPr>
        <w:t xml:space="preserve">All </w:t>
      </w:r>
      <w:r w:rsidR="00955C68">
        <w:rPr>
          <w:rFonts w:ascii="Arial" w:hAnsi="Arial" w:cs="Arial"/>
          <w:sz w:val="22"/>
          <w:szCs w:val="22"/>
        </w:rPr>
        <w:t>Tenderers</w:t>
      </w:r>
      <w:r w:rsidRPr="00E44418">
        <w:rPr>
          <w:rFonts w:ascii="Arial" w:hAnsi="Arial" w:cs="Arial"/>
          <w:sz w:val="22"/>
          <w:szCs w:val="22"/>
        </w:rPr>
        <w:t xml:space="preserve"> must provide an undertaking on their letterhead that they will be in a position to supply the material within 40 days of award of work order asthis is a time-bound project.</w:t>
      </w:r>
    </w:p>
    <w:p w:rsidR="00E44418" w:rsidRDefault="00E44418" w:rsidP="00955C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4418">
        <w:rPr>
          <w:rFonts w:ascii="Arial" w:hAnsi="Arial" w:cs="Arial"/>
          <w:sz w:val="22"/>
          <w:szCs w:val="22"/>
        </w:rPr>
        <w:t>Any special permission, duties etc necessary for procuring the lamps to b</w:t>
      </w:r>
      <w:r>
        <w:rPr>
          <w:rFonts w:ascii="Arial" w:hAnsi="Arial" w:cs="Arial"/>
          <w:sz w:val="22"/>
          <w:szCs w:val="22"/>
        </w:rPr>
        <w:t>e</w:t>
      </w:r>
      <w:r w:rsidRPr="00E44418">
        <w:rPr>
          <w:rFonts w:ascii="Arial" w:hAnsi="Arial" w:cs="Arial"/>
          <w:sz w:val="22"/>
          <w:szCs w:val="22"/>
        </w:rPr>
        <w:t xml:space="preserve"> supplied will be handled by the </w:t>
      </w:r>
      <w:proofErr w:type="spellStart"/>
      <w:r w:rsidR="00955C68">
        <w:rPr>
          <w:rFonts w:ascii="Arial" w:hAnsi="Arial" w:cs="Arial"/>
          <w:sz w:val="22"/>
          <w:szCs w:val="22"/>
        </w:rPr>
        <w:t>Tenderer</w:t>
      </w:r>
      <w:proofErr w:type="spellEnd"/>
      <w:r w:rsidRPr="00E44418">
        <w:rPr>
          <w:rFonts w:ascii="Arial" w:hAnsi="Arial" w:cs="Arial"/>
          <w:sz w:val="22"/>
          <w:szCs w:val="22"/>
        </w:rPr>
        <w:t>.</w:t>
      </w:r>
    </w:p>
    <w:p w:rsidR="00E44418" w:rsidRDefault="00E44418" w:rsidP="00955C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CSMVS reserves the right to procure products from more than one vendor.</w:t>
      </w:r>
    </w:p>
    <w:p w:rsidR="00E44418" w:rsidRPr="00E44418" w:rsidRDefault="00E44418" w:rsidP="00955C6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decisions regarding the selection of the vendor solely rests with CSMVS.</w:t>
      </w:r>
    </w:p>
    <w:p w:rsidR="00955C68" w:rsidRDefault="00955C68" w:rsidP="0014583F">
      <w:pPr>
        <w:jc w:val="both"/>
        <w:rPr>
          <w:rFonts w:ascii="Arial" w:hAnsi="Arial" w:cs="Arial"/>
        </w:rPr>
      </w:pPr>
    </w:p>
    <w:p w:rsidR="00131ECE" w:rsidRPr="00131ECE" w:rsidRDefault="00131ECE" w:rsidP="0014583F">
      <w:pPr>
        <w:jc w:val="both"/>
        <w:rPr>
          <w:rFonts w:ascii="Arial" w:hAnsi="Arial" w:cs="Arial"/>
          <w:b/>
        </w:rPr>
      </w:pPr>
      <w:r w:rsidRPr="00131ECE">
        <w:rPr>
          <w:rFonts w:ascii="Arial" w:hAnsi="Arial" w:cs="Arial"/>
          <w:b/>
        </w:rPr>
        <w:t>Pre-bid meeting will be held on 17</w:t>
      </w:r>
      <w:r w:rsidRPr="00131ECE">
        <w:rPr>
          <w:rFonts w:ascii="Arial" w:hAnsi="Arial" w:cs="Arial"/>
          <w:b/>
          <w:vertAlign w:val="superscript"/>
        </w:rPr>
        <w:t>th</w:t>
      </w:r>
      <w:r w:rsidRPr="00131ECE">
        <w:rPr>
          <w:rFonts w:ascii="Arial" w:hAnsi="Arial" w:cs="Arial"/>
          <w:b/>
        </w:rPr>
        <w:t xml:space="preserve"> December 2019 at 11:30 am</w:t>
      </w:r>
    </w:p>
    <w:p w:rsidR="0014583F" w:rsidRPr="00955C68" w:rsidRDefault="00955C68" w:rsidP="00955C68">
      <w:pPr>
        <w:spacing w:after="120" w:line="360" w:lineRule="auto"/>
        <w:jc w:val="both"/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955C68">
        <w:rPr>
          <w:rFonts w:ascii="Arial" w:hAnsi="Arial" w:cs="Arial"/>
        </w:rPr>
        <w:t>Suppliers</w:t>
      </w:r>
      <w:r w:rsidR="0014583F" w:rsidRPr="00955C68">
        <w:rPr>
          <w:rFonts w:ascii="Arial" w:hAnsi="Arial" w:cs="Arial"/>
        </w:rPr>
        <w:t xml:space="preserve"> are requested to submit the</w:t>
      </w:r>
      <w:r w:rsidR="00E44418" w:rsidRPr="00955C68">
        <w:rPr>
          <w:rFonts w:ascii="Arial" w:hAnsi="Arial" w:cs="Arial"/>
        </w:rPr>
        <w:t xml:space="preserve"> duly filled </w:t>
      </w:r>
      <w:r w:rsidR="0014583F" w:rsidRPr="00955C68">
        <w:rPr>
          <w:rFonts w:ascii="Arial" w:hAnsi="Arial" w:cs="Arial"/>
        </w:rPr>
        <w:t xml:space="preserve">Tender along with the </w:t>
      </w:r>
      <w:r w:rsidRPr="00955C68">
        <w:rPr>
          <w:rFonts w:ascii="Arial" w:hAnsi="Arial" w:cs="Arial"/>
        </w:rPr>
        <w:t xml:space="preserve">company </w:t>
      </w:r>
      <w:r w:rsidR="0014583F" w:rsidRPr="00955C68">
        <w:rPr>
          <w:rFonts w:ascii="Arial" w:hAnsi="Arial" w:cs="Arial"/>
        </w:rPr>
        <w:t xml:space="preserve">profile </w:t>
      </w:r>
      <w:r w:rsidRPr="00955C68">
        <w:rPr>
          <w:rFonts w:ascii="Arial" w:hAnsi="Arial" w:cs="Arial"/>
        </w:rPr>
        <w:t xml:space="preserve">on or before 20 December 2019 before 17.00 hours. </w:t>
      </w:r>
      <w:r w:rsidR="0014583F" w:rsidRPr="00955C68">
        <w:rPr>
          <w:rFonts w:ascii="Arial" w:hAnsi="Arial" w:cs="Arial"/>
        </w:rPr>
        <w:t xml:space="preserve">Kindly </w:t>
      </w:r>
      <w:proofErr w:type="spellStart"/>
      <w:r w:rsidR="0014583F" w:rsidRPr="00955C68">
        <w:rPr>
          <w:rFonts w:ascii="Arial" w:hAnsi="Arial" w:cs="Arial"/>
        </w:rPr>
        <w:t>superscribe</w:t>
      </w:r>
      <w:proofErr w:type="spellEnd"/>
      <w:r w:rsidR="0014583F" w:rsidRPr="00955C68">
        <w:rPr>
          <w:rFonts w:ascii="Arial" w:hAnsi="Arial" w:cs="Arial"/>
        </w:rPr>
        <w:t xml:space="preserve"> the sealed envelope with Tender Number and address it to Assistant Director (Admin) on above mentioned address. </w:t>
      </w:r>
    </w:p>
    <w:p w:rsidR="003F63F0" w:rsidRPr="00A61050" w:rsidRDefault="00A61050" w:rsidP="00A61050">
      <w:pPr>
        <w:jc w:val="both"/>
        <w:rPr>
          <w:rFonts w:ascii="Arial" w:hAnsi="Arial" w:cs="Arial"/>
        </w:rPr>
      </w:pPr>
      <w:proofErr w:type="gramStart"/>
      <w:r w:rsidRPr="00A61050">
        <w:rPr>
          <w:rFonts w:ascii="Arial" w:hAnsi="Arial" w:cs="Arial"/>
          <w:b/>
          <w:bCs/>
        </w:rPr>
        <w:t xml:space="preserve">Enquiries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022-22844484/22844519 (11 am to 4 pm)</w:t>
      </w:r>
      <w:bookmarkStart w:id="0" w:name="_GoBack"/>
      <w:bookmarkEnd w:id="0"/>
    </w:p>
    <w:sectPr w:rsidR="003F63F0" w:rsidRPr="00A61050" w:rsidSect="000813B8">
      <w:pgSz w:w="11906" w:h="16838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345"/>
    <w:multiLevelType w:val="hybridMultilevel"/>
    <w:tmpl w:val="FAAE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6C2F"/>
    <w:multiLevelType w:val="hybridMultilevel"/>
    <w:tmpl w:val="0F104498"/>
    <w:lvl w:ilvl="0" w:tplc="8B20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C3858"/>
    <w:multiLevelType w:val="hybridMultilevel"/>
    <w:tmpl w:val="2570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C0792"/>
    <w:multiLevelType w:val="hybridMultilevel"/>
    <w:tmpl w:val="5C18677E"/>
    <w:lvl w:ilvl="0" w:tplc="8B20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D12C9"/>
    <w:multiLevelType w:val="hybridMultilevel"/>
    <w:tmpl w:val="CA38589A"/>
    <w:lvl w:ilvl="0" w:tplc="D1BA70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804EC"/>
    <w:multiLevelType w:val="hybridMultilevel"/>
    <w:tmpl w:val="F5B824A2"/>
    <w:lvl w:ilvl="0" w:tplc="8B20C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7E76DD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16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6DCF"/>
    <w:rsid w:val="00032F22"/>
    <w:rsid w:val="00057CB3"/>
    <w:rsid w:val="00062833"/>
    <w:rsid w:val="000813B8"/>
    <w:rsid w:val="00091FDE"/>
    <w:rsid w:val="000A27ED"/>
    <w:rsid w:val="0010014A"/>
    <w:rsid w:val="00131ECE"/>
    <w:rsid w:val="0014583F"/>
    <w:rsid w:val="00195258"/>
    <w:rsid w:val="001B1B1A"/>
    <w:rsid w:val="001B3CCB"/>
    <w:rsid w:val="001C347B"/>
    <w:rsid w:val="001E0D0D"/>
    <w:rsid w:val="00207F44"/>
    <w:rsid w:val="00240822"/>
    <w:rsid w:val="002804FC"/>
    <w:rsid w:val="002C6E0B"/>
    <w:rsid w:val="00336128"/>
    <w:rsid w:val="00341AA6"/>
    <w:rsid w:val="003468BB"/>
    <w:rsid w:val="0039383D"/>
    <w:rsid w:val="00394647"/>
    <w:rsid w:val="003D7446"/>
    <w:rsid w:val="003F63F0"/>
    <w:rsid w:val="00450777"/>
    <w:rsid w:val="004A281D"/>
    <w:rsid w:val="004F2F77"/>
    <w:rsid w:val="004F710B"/>
    <w:rsid w:val="005006A5"/>
    <w:rsid w:val="00502AC6"/>
    <w:rsid w:val="005939E1"/>
    <w:rsid w:val="00610B5E"/>
    <w:rsid w:val="00632A67"/>
    <w:rsid w:val="00646936"/>
    <w:rsid w:val="00651D0A"/>
    <w:rsid w:val="00673CA9"/>
    <w:rsid w:val="006A6DCF"/>
    <w:rsid w:val="006F0B74"/>
    <w:rsid w:val="006F27ED"/>
    <w:rsid w:val="00701E27"/>
    <w:rsid w:val="00704894"/>
    <w:rsid w:val="00725C10"/>
    <w:rsid w:val="00732241"/>
    <w:rsid w:val="00747E7B"/>
    <w:rsid w:val="007574B7"/>
    <w:rsid w:val="00764AB7"/>
    <w:rsid w:val="0077433A"/>
    <w:rsid w:val="007773E9"/>
    <w:rsid w:val="007B1292"/>
    <w:rsid w:val="007C301E"/>
    <w:rsid w:val="007D4FFB"/>
    <w:rsid w:val="007E63F1"/>
    <w:rsid w:val="007F3E09"/>
    <w:rsid w:val="00800F5F"/>
    <w:rsid w:val="00880DFE"/>
    <w:rsid w:val="008D6DE4"/>
    <w:rsid w:val="00901045"/>
    <w:rsid w:val="00920559"/>
    <w:rsid w:val="00933886"/>
    <w:rsid w:val="00955C68"/>
    <w:rsid w:val="00957A51"/>
    <w:rsid w:val="00985DF4"/>
    <w:rsid w:val="009B2D00"/>
    <w:rsid w:val="009B633B"/>
    <w:rsid w:val="009B6B41"/>
    <w:rsid w:val="00A17469"/>
    <w:rsid w:val="00A3545B"/>
    <w:rsid w:val="00A54C86"/>
    <w:rsid w:val="00A61050"/>
    <w:rsid w:val="00A87EE9"/>
    <w:rsid w:val="00AA3F30"/>
    <w:rsid w:val="00AB666D"/>
    <w:rsid w:val="00AF5094"/>
    <w:rsid w:val="00B01AB2"/>
    <w:rsid w:val="00B544F1"/>
    <w:rsid w:val="00B7122B"/>
    <w:rsid w:val="00BA72EB"/>
    <w:rsid w:val="00BB4A22"/>
    <w:rsid w:val="00BB6706"/>
    <w:rsid w:val="00BE0D63"/>
    <w:rsid w:val="00BE3540"/>
    <w:rsid w:val="00C042AD"/>
    <w:rsid w:val="00C06C3D"/>
    <w:rsid w:val="00C15271"/>
    <w:rsid w:val="00C267F0"/>
    <w:rsid w:val="00C274AF"/>
    <w:rsid w:val="00C47604"/>
    <w:rsid w:val="00C94F1E"/>
    <w:rsid w:val="00CB6211"/>
    <w:rsid w:val="00CC727E"/>
    <w:rsid w:val="00CF7628"/>
    <w:rsid w:val="00D03E66"/>
    <w:rsid w:val="00D0782F"/>
    <w:rsid w:val="00D278DD"/>
    <w:rsid w:val="00D27AA8"/>
    <w:rsid w:val="00D6573A"/>
    <w:rsid w:val="00D819F4"/>
    <w:rsid w:val="00D827C8"/>
    <w:rsid w:val="00D9505B"/>
    <w:rsid w:val="00DE31D0"/>
    <w:rsid w:val="00E04DD3"/>
    <w:rsid w:val="00E44418"/>
    <w:rsid w:val="00E46FB2"/>
    <w:rsid w:val="00E8597E"/>
    <w:rsid w:val="00ED2578"/>
    <w:rsid w:val="00F104FE"/>
    <w:rsid w:val="00F370D2"/>
    <w:rsid w:val="00F620D0"/>
    <w:rsid w:val="00F8324B"/>
    <w:rsid w:val="00F9425B"/>
    <w:rsid w:val="00FE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AA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cimalAligned">
    <w:name w:val="Decimal Aligned"/>
    <w:basedOn w:val="Normal"/>
    <w:uiPriority w:val="40"/>
    <w:qFormat/>
    <w:rsid w:val="004F710B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4F710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10B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710B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4F710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B0CF-BB71-4E02-81C4-9034FA7D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Vandana</dc:creator>
  <cp:lastModifiedBy>archana</cp:lastModifiedBy>
  <cp:revision>5</cp:revision>
  <cp:lastPrinted>2019-12-10T04:45:00Z</cp:lastPrinted>
  <dcterms:created xsi:type="dcterms:W3CDTF">2019-12-05T10:50:00Z</dcterms:created>
  <dcterms:modified xsi:type="dcterms:W3CDTF">2019-12-10T04:48:00Z</dcterms:modified>
</cp:coreProperties>
</file>