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9C" w:rsidRPr="00576EEC" w:rsidRDefault="00ED1F9C" w:rsidP="00ED1F9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576EEC">
        <w:rPr>
          <w:rFonts w:ascii="Arial" w:hAnsi="Arial" w:cs="Arial"/>
          <w:sz w:val="22"/>
          <w:szCs w:val="22"/>
        </w:rPr>
        <w:t>Chhatrapati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Shivaji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Maharaj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Vastu</w:t>
      </w:r>
      <w:proofErr w:type="spellEnd"/>
      <w:r w:rsidR="00A90DEE"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Sangrahalaya</w:t>
      </w:r>
      <w:proofErr w:type="spellEnd"/>
      <w:r w:rsidRPr="00576EEC">
        <w:rPr>
          <w:rFonts w:ascii="Arial" w:hAnsi="Arial" w:cs="Arial"/>
          <w:sz w:val="22"/>
          <w:szCs w:val="22"/>
        </w:rPr>
        <w:br/>
        <w:t>159-161 Mahatma Gandhi Road</w:t>
      </w:r>
      <w:proofErr w:type="gramStart"/>
      <w:r w:rsidRPr="00576EEC">
        <w:rPr>
          <w:rFonts w:ascii="Arial" w:hAnsi="Arial" w:cs="Arial"/>
          <w:sz w:val="22"/>
          <w:szCs w:val="22"/>
        </w:rPr>
        <w:t>,</w:t>
      </w:r>
      <w:proofErr w:type="gramEnd"/>
      <w:r w:rsidRPr="00576EEC">
        <w:rPr>
          <w:rFonts w:ascii="Arial" w:hAnsi="Arial" w:cs="Arial"/>
          <w:sz w:val="22"/>
          <w:szCs w:val="22"/>
        </w:rPr>
        <w:br/>
        <w:t>Fort, Mumbai - 400023</w:t>
      </w:r>
      <w:r w:rsidRPr="00576EEC">
        <w:rPr>
          <w:rFonts w:ascii="Arial" w:hAnsi="Arial" w:cs="Arial"/>
          <w:sz w:val="22"/>
          <w:szCs w:val="22"/>
        </w:rPr>
        <w:br/>
        <w:t>Maharashtra, India</w:t>
      </w:r>
    </w:p>
    <w:p w:rsidR="007873F9" w:rsidRPr="00576EEC" w:rsidRDefault="007873F9" w:rsidP="007873F9">
      <w:pPr>
        <w:rPr>
          <w:rFonts w:ascii="Arial" w:hAnsi="Arial" w:cs="Arial"/>
          <w:sz w:val="22"/>
          <w:szCs w:val="22"/>
        </w:rPr>
      </w:pPr>
      <w:r w:rsidRPr="00576EEC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576EEC">
        <w:rPr>
          <w:rFonts w:ascii="Arial" w:hAnsi="Arial" w:cs="Arial"/>
          <w:sz w:val="22"/>
          <w:szCs w:val="22"/>
        </w:rPr>
        <w:t>No.CSMVS</w:t>
      </w:r>
      <w:proofErr w:type="spellEnd"/>
      <w:r w:rsidRPr="00576EEC">
        <w:rPr>
          <w:rFonts w:ascii="Arial" w:hAnsi="Arial" w:cs="Arial"/>
          <w:sz w:val="22"/>
          <w:szCs w:val="22"/>
        </w:rPr>
        <w:t>/</w:t>
      </w:r>
      <w:r w:rsidRPr="00576EEC">
        <w:rPr>
          <w:rFonts w:ascii="Arial" w:hAnsi="Arial" w:cs="Arial"/>
          <w:b/>
          <w:sz w:val="22"/>
          <w:szCs w:val="22"/>
        </w:rPr>
        <w:t>E04</w:t>
      </w:r>
      <w:r w:rsidR="00A93B9E" w:rsidRPr="00576EEC">
        <w:rPr>
          <w:rFonts w:ascii="Arial" w:hAnsi="Arial" w:cs="Arial"/>
          <w:b/>
          <w:sz w:val="22"/>
          <w:szCs w:val="22"/>
        </w:rPr>
        <w:t>6</w:t>
      </w:r>
      <w:r w:rsidRPr="00576EEC">
        <w:rPr>
          <w:rFonts w:ascii="Arial" w:hAnsi="Arial" w:cs="Arial"/>
          <w:sz w:val="22"/>
          <w:szCs w:val="22"/>
        </w:rPr>
        <w:t xml:space="preserve">/2018-19               </w:t>
      </w:r>
      <w:r w:rsidRPr="00576EEC">
        <w:rPr>
          <w:rFonts w:ascii="Arial" w:hAnsi="Arial" w:cs="Arial"/>
          <w:sz w:val="22"/>
          <w:szCs w:val="22"/>
        </w:rPr>
        <w:tab/>
      </w:r>
      <w:r w:rsidRPr="00576EEC">
        <w:rPr>
          <w:rFonts w:ascii="Arial" w:hAnsi="Arial" w:cs="Arial"/>
          <w:sz w:val="22"/>
          <w:szCs w:val="22"/>
        </w:rPr>
        <w:tab/>
        <w:t xml:space="preserve">              </w:t>
      </w:r>
      <w:r w:rsidR="00A93B9E" w:rsidRPr="00576EEC">
        <w:rPr>
          <w:rFonts w:ascii="Arial" w:hAnsi="Arial" w:cs="Arial"/>
          <w:sz w:val="22"/>
          <w:szCs w:val="22"/>
        </w:rPr>
        <w:t xml:space="preserve">   </w:t>
      </w:r>
      <w:r w:rsidR="00236C77">
        <w:rPr>
          <w:rFonts w:ascii="Arial" w:hAnsi="Arial" w:cs="Arial"/>
          <w:sz w:val="22"/>
          <w:szCs w:val="22"/>
        </w:rPr>
        <w:t xml:space="preserve">       </w:t>
      </w:r>
      <w:r w:rsidR="00A93B9E" w:rsidRPr="00576EEC">
        <w:rPr>
          <w:rFonts w:ascii="Arial" w:hAnsi="Arial" w:cs="Arial"/>
          <w:sz w:val="22"/>
          <w:szCs w:val="22"/>
        </w:rPr>
        <w:t xml:space="preserve">  November 1</w:t>
      </w:r>
      <w:r w:rsidR="00E32CAC">
        <w:rPr>
          <w:rFonts w:ascii="Arial" w:hAnsi="Arial" w:cs="Arial"/>
          <w:sz w:val="22"/>
          <w:szCs w:val="22"/>
        </w:rPr>
        <w:t>7</w:t>
      </w:r>
      <w:r w:rsidR="00A93B9E" w:rsidRPr="00576EEC">
        <w:rPr>
          <w:rFonts w:ascii="Arial" w:hAnsi="Arial" w:cs="Arial"/>
          <w:sz w:val="22"/>
          <w:szCs w:val="22"/>
        </w:rPr>
        <w:t>, 2018</w:t>
      </w:r>
    </w:p>
    <w:p w:rsidR="007873F9" w:rsidRPr="00576EEC" w:rsidRDefault="007873F9" w:rsidP="007873F9">
      <w:pPr>
        <w:rPr>
          <w:rFonts w:ascii="Arial" w:hAnsi="Arial" w:cs="Arial"/>
          <w:sz w:val="22"/>
          <w:szCs w:val="22"/>
        </w:rPr>
      </w:pPr>
    </w:p>
    <w:p w:rsidR="001802C1" w:rsidRPr="00576EEC" w:rsidRDefault="00236C77" w:rsidP="001802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TENDER NOTICE - </w:t>
      </w:r>
      <w:r w:rsidR="00A93B9E" w:rsidRPr="00576EEC">
        <w:rPr>
          <w:rFonts w:ascii="Arial" w:hAnsi="Arial" w:cs="Arial"/>
          <w:b/>
          <w:sz w:val="22"/>
          <w:szCs w:val="22"/>
        </w:rPr>
        <w:t>E04</w:t>
      </w:r>
      <w:r w:rsidR="00576EEC" w:rsidRPr="00576EEC">
        <w:rPr>
          <w:rFonts w:ascii="Arial" w:hAnsi="Arial" w:cs="Arial"/>
          <w:b/>
          <w:sz w:val="22"/>
          <w:szCs w:val="22"/>
        </w:rPr>
        <w:t>6</w:t>
      </w:r>
    </w:p>
    <w:p w:rsidR="001802C1" w:rsidRPr="00576EEC" w:rsidRDefault="00576EEC" w:rsidP="001802C1">
      <w:pPr>
        <w:spacing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76EEC">
        <w:rPr>
          <w:rFonts w:ascii="Arial" w:hAnsi="Arial" w:cs="Arial"/>
          <w:b/>
          <w:sz w:val="22"/>
          <w:szCs w:val="22"/>
          <w:u w:val="single"/>
        </w:rPr>
        <w:t>GPR (Ground Penetrating Radar) Investigat</w:t>
      </w:r>
      <w:r w:rsidR="00236C77">
        <w:rPr>
          <w:rFonts w:ascii="Arial" w:hAnsi="Arial" w:cs="Arial"/>
          <w:b/>
          <w:sz w:val="22"/>
          <w:szCs w:val="22"/>
          <w:u w:val="single"/>
        </w:rPr>
        <w:t>ion Service</w:t>
      </w:r>
      <w:r w:rsidR="00E32CAC">
        <w:rPr>
          <w:rFonts w:ascii="Arial" w:hAnsi="Arial" w:cs="Arial"/>
          <w:b/>
          <w:sz w:val="22"/>
          <w:szCs w:val="22"/>
          <w:u w:val="single"/>
        </w:rPr>
        <w:t xml:space="preserve"> Provider</w:t>
      </w:r>
    </w:p>
    <w:p w:rsidR="00A93B9E" w:rsidRPr="00576EEC" w:rsidRDefault="00A93B9E" w:rsidP="00A93B9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76EEC">
        <w:rPr>
          <w:rFonts w:ascii="Arial" w:hAnsi="Arial" w:cs="Arial"/>
          <w:sz w:val="22"/>
          <w:szCs w:val="22"/>
        </w:rPr>
        <w:t>Chhatrapati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Shivaji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Maharaj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Vastu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6EEC">
        <w:rPr>
          <w:rFonts w:ascii="Arial" w:hAnsi="Arial" w:cs="Arial"/>
          <w:sz w:val="22"/>
          <w:szCs w:val="22"/>
        </w:rPr>
        <w:t>Sangrahalaya</w:t>
      </w:r>
      <w:proofErr w:type="spellEnd"/>
      <w:r w:rsidRPr="00576EEC">
        <w:rPr>
          <w:rFonts w:ascii="Arial" w:hAnsi="Arial" w:cs="Arial"/>
          <w:sz w:val="22"/>
          <w:szCs w:val="22"/>
        </w:rPr>
        <w:t xml:space="preserve"> is one of the premier cultural institutes established as Museum in a Grade I heritage building. The museum intends to carry out non destructive subsurface investigation service using Ground Penetrating Radar (GPR) for mapping of underground utilities up to the depth of 3 mtr along the proposed route &amp; location where </w:t>
      </w:r>
      <w:r w:rsidR="00F33753" w:rsidRPr="00576EEC">
        <w:rPr>
          <w:rFonts w:ascii="Arial" w:hAnsi="Arial" w:cs="Arial"/>
          <w:sz w:val="22"/>
          <w:szCs w:val="22"/>
        </w:rPr>
        <w:t>STP</w:t>
      </w:r>
      <w:r w:rsidR="00F33753" w:rsidRPr="00F33753">
        <w:rPr>
          <w:rFonts w:ascii="Arial" w:hAnsi="Arial" w:cs="Arial"/>
          <w:sz w:val="22"/>
          <w:szCs w:val="22"/>
        </w:rPr>
        <w:t xml:space="preserve"> (</w:t>
      </w:r>
      <w:r w:rsidR="00F33753" w:rsidRPr="00F33753">
        <w:rPr>
          <w:rFonts w:ascii="Arial" w:hAnsi="Arial" w:cs="Arial"/>
          <w:sz w:val="22"/>
          <w:szCs w:val="22"/>
        </w:rPr>
        <w:t>Sewage Treatment Plant)</w:t>
      </w:r>
      <w:r w:rsidRPr="00576EEC">
        <w:rPr>
          <w:rFonts w:ascii="Arial" w:hAnsi="Arial" w:cs="Arial"/>
          <w:sz w:val="22"/>
          <w:szCs w:val="22"/>
        </w:rPr>
        <w:t xml:space="preserve"> is proposed to be installed.</w:t>
      </w:r>
      <w:r w:rsidR="00576EEC">
        <w:rPr>
          <w:rFonts w:ascii="Arial" w:hAnsi="Arial" w:cs="Arial"/>
          <w:sz w:val="22"/>
          <w:szCs w:val="22"/>
        </w:rPr>
        <w:t xml:space="preserve"> </w:t>
      </w:r>
      <w:r w:rsidRPr="00576EEC">
        <w:rPr>
          <w:rFonts w:ascii="Arial" w:hAnsi="Arial" w:cs="Arial"/>
          <w:sz w:val="22"/>
          <w:szCs w:val="22"/>
        </w:rPr>
        <w:t xml:space="preserve">CSMVS intends to invite </w:t>
      </w:r>
      <w:r w:rsidR="009952E9">
        <w:rPr>
          <w:rFonts w:ascii="Arial" w:hAnsi="Arial" w:cs="Arial"/>
          <w:sz w:val="22"/>
          <w:szCs w:val="22"/>
        </w:rPr>
        <w:t xml:space="preserve">tenders </w:t>
      </w:r>
      <w:r w:rsidRPr="00576EEC">
        <w:rPr>
          <w:rFonts w:ascii="Arial" w:hAnsi="Arial" w:cs="Arial"/>
          <w:sz w:val="22"/>
          <w:szCs w:val="22"/>
        </w:rPr>
        <w:t>f</w:t>
      </w:r>
      <w:r w:rsidR="009952E9">
        <w:rPr>
          <w:rFonts w:ascii="Arial" w:hAnsi="Arial" w:cs="Arial"/>
          <w:sz w:val="22"/>
          <w:szCs w:val="22"/>
        </w:rPr>
        <w:t xml:space="preserve">rom </w:t>
      </w:r>
      <w:r w:rsidRPr="00576EEC">
        <w:rPr>
          <w:rFonts w:ascii="Arial" w:hAnsi="Arial" w:cs="Arial"/>
          <w:sz w:val="22"/>
          <w:szCs w:val="22"/>
        </w:rPr>
        <w:t xml:space="preserve">qualified &amp; experienced </w:t>
      </w:r>
      <w:r w:rsidR="00576EEC" w:rsidRPr="00576EEC">
        <w:rPr>
          <w:rFonts w:ascii="Arial" w:hAnsi="Arial" w:cs="Arial"/>
          <w:sz w:val="22"/>
          <w:szCs w:val="22"/>
        </w:rPr>
        <w:t>GPR Investigat</w:t>
      </w:r>
      <w:r w:rsidR="00236C77">
        <w:rPr>
          <w:rFonts w:ascii="Arial" w:hAnsi="Arial" w:cs="Arial"/>
          <w:sz w:val="22"/>
          <w:szCs w:val="22"/>
        </w:rPr>
        <w:t>ion Service provider</w:t>
      </w:r>
      <w:r w:rsidR="009952E9">
        <w:rPr>
          <w:rFonts w:ascii="Arial" w:hAnsi="Arial" w:cs="Arial"/>
          <w:sz w:val="22"/>
          <w:szCs w:val="22"/>
        </w:rPr>
        <w:t>s</w:t>
      </w:r>
      <w:r w:rsidRPr="00576EE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93B9E" w:rsidRPr="00576EEC" w:rsidRDefault="00A93B9E" w:rsidP="00CE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6EEC">
        <w:rPr>
          <w:rFonts w:ascii="Arial" w:hAnsi="Arial" w:cs="Arial"/>
          <w:b/>
          <w:sz w:val="22"/>
          <w:szCs w:val="22"/>
        </w:rPr>
        <w:t>Scope of Work:</w:t>
      </w:r>
    </w:p>
    <w:p w:rsidR="0022180D" w:rsidRDefault="009952E9" w:rsidP="002218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93B9E" w:rsidRPr="0022180D">
        <w:rPr>
          <w:rFonts w:ascii="Arial" w:hAnsi="Arial" w:cs="Arial"/>
          <w:sz w:val="22"/>
          <w:szCs w:val="22"/>
        </w:rPr>
        <w:t xml:space="preserve">o map underground utilities at the proposed stretch </w:t>
      </w:r>
      <w:r w:rsidR="00236C77" w:rsidRPr="0022180D">
        <w:rPr>
          <w:rFonts w:ascii="Arial" w:hAnsi="Arial" w:cs="Arial"/>
          <w:sz w:val="22"/>
          <w:szCs w:val="22"/>
        </w:rPr>
        <w:t>at CSMVS</w:t>
      </w:r>
      <w:r w:rsidR="00A93B9E" w:rsidRPr="0022180D">
        <w:rPr>
          <w:rFonts w:ascii="Arial" w:hAnsi="Arial" w:cs="Arial"/>
          <w:sz w:val="22"/>
          <w:szCs w:val="22"/>
        </w:rPr>
        <w:t xml:space="preserve"> Mumbai up to the depth of 3 mtr, its analysis and interpretation of the data collected from the investigation</w:t>
      </w:r>
      <w:r w:rsidR="00AD3D8D">
        <w:rPr>
          <w:rFonts w:ascii="Arial" w:hAnsi="Arial" w:cs="Arial"/>
          <w:sz w:val="22"/>
          <w:szCs w:val="22"/>
        </w:rPr>
        <w:t xml:space="preserve"> </w:t>
      </w:r>
      <w:r w:rsidR="00AD3D8D" w:rsidRPr="0022180D">
        <w:rPr>
          <w:rFonts w:ascii="Arial" w:hAnsi="Arial" w:cs="Arial"/>
          <w:sz w:val="22"/>
          <w:szCs w:val="22"/>
        </w:rPr>
        <w:t>report</w:t>
      </w:r>
      <w:r w:rsidR="00AD3D8D">
        <w:rPr>
          <w:rFonts w:ascii="Arial" w:hAnsi="Arial" w:cs="Arial"/>
          <w:sz w:val="22"/>
          <w:szCs w:val="22"/>
        </w:rPr>
        <w:t xml:space="preserve"> should be </w:t>
      </w:r>
      <w:r w:rsidR="00236C77" w:rsidRPr="0022180D">
        <w:rPr>
          <w:rFonts w:ascii="Arial" w:hAnsi="Arial" w:cs="Arial"/>
          <w:sz w:val="22"/>
          <w:szCs w:val="22"/>
        </w:rPr>
        <w:t>submi</w:t>
      </w:r>
      <w:r w:rsidR="00AD3D8D">
        <w:rPr>
          <w:rFonts w:ascii="Arial" w:hAnsi="Arial" w:cs="Arial"/>
          <w:sz w:val="22"/>
          <w:szCs w:val="22"/>
        </w:rPr>
        <w:t xml:space="preserve">tted </w:t>
      </w:r>
      <w:r w:rsidR="00A93B9E" w:rsidRPr="0022180D">
        <w:rPr>
          <w:rFonts w:ascii="Arial" w:hAnsi="Arial" w:cs="Arial"/>
          <w:sz w:val="22"/>
          <w:szCs w:val="22"/>
        </w:rPr>
        <w:t>with findings.</w:t>
      </w:r>
    </w:p>
    <w:p w:rsidR="0022180D" w:rsidRDefault="0022180D" w:rsidP="0022180D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180D">
        <w:rPr>
          <w:rFonts w:ascii="Arial" w:hAnsi="Arial" w:cs="Arial"/>
          <w:sz w:val="22"/>
          <w:szCs w:val="22"/>
        </w:rPr>
        <w:t>To scan the proposed sites to map underground existing pipe</w:t>
      </w:r>
      <w:r w:rsidR="00AD3D8D">
        <w:rPr>
          <w:rFonts w:ascii="Arial" w:hAnsi="Arial" w:cs="Arial"/>
          <w:sz w:val="22"/>
          <w:szCs w:val="22"/>
        </w:rPr>
        <w:t xml:space="preserve">line services, cables, etc. It </w:t>
      </w:r>
      <w:r w:rsidRPr="0022180D">
        <w:rPr>
          <w:rFonts w:ascii="Arial" w:hAnsi="Arial" w:cs="Arial"/>
          <w:sz w:val="22"/>
          <w:szCs w:val="22"/>
        </w:rPr>
        <w:t>includes generation of 2D map with marked utilities alignment and depth information. It also includes generation of 3D view of subsurface of the scanned area with identified utilities wherever applicable.</w:t>
      </w:r>
    </w:p>
    <w:p w:rsidR="0022180D" w:rsidRPr="0022180D" w:rsidRDefault="0022180D" w:rsidP="002218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22180D">
        <w:rPr>
          <w:rFonts w:ascii="Arial" w:hAnsi="Arial" w:cs="Arial"/>
          <w:b/>
          <w:sz w:val="22"/>
          <w:szCs w:val="22"/>
        </w:rPr>
        <w:t>Methodology:</w:t>
      </w:r>
    </w:p>
    <w:p w:rsidR="00576EEC" w:rsidRDefault="0022180D" w:rsidP="009952E9">
      <w:pPr>
        <w:pStyle w:val="ListParagraph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9952E9">
        <w:rPr>
          <w:rFonts w:ascii="Arial" w:hAnsi="Arial" w:cs="Arial"/>
          <w:sz w:val="22"/>
          <w:szCs w:val="22"/>
        </w:rPr>
        <w:t>Ground Penetrating Radar, SI</w:t>
      </w:r>
      <w:r w:rsidR="009952E9" w:rsidRPr="009952E9">
        <w:rPr>
          <w:rFonts w:ascii="Arial" w:hAnsi="Arial" w:cs="Arial"/>
          <w:sz w:val="22"/>
          <w:szCs w:val="22"/>
        </w:rPr>
        <w:t xml:space="preserve">R-3000 GSSI system will be used </w:t>
      </w:r>
      <w:r w:rsidR="009952E9">
        <w:rPr>
          <w:rFonts w:ascii="Arial" w:hAnsi="Arial" w:cs="Arial"/>
          <w:sz w:val="22"/>
          <w:szCs w:val="22"/>
        </w:rPr>
        <w:t xml:space="preserve">with </w:t>
      </w:r>
      <w:r w:rsidRPr="009952E9">
        <w:rPr>
          <w:rFonts w:ascii="Arial" w:hAnsi="Arial" w:cs="Arial"/>
          <w:sz w:val="22"/>
          <w:szCs w:val="22"/>
        </w:rPr>
        <w:t>400MHz Antenna to cover a depth of around 1-3 m with fair resolution.</w:t>
      </w:r>
    </w:p>
    <w:p w:rsidR="009952E9" w:rsidRPr="009952E9" w:rsidRDefault="009952E9" w:rsidP="009952E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952E9">
        <w:rPr>
          <w:rFonts w:ascii="Arial" w:hAnsi="Arial" w:cs="Arial"/>
          <w:b/>
          <w:sz w:val="22"/>
          <w:szCs w:val="22"/>
        </w:rPr>
        <w:t>Deliverable:</w:t>
      </w:r>
    </w:p>
    <w:p w:rsidR="009952E9" w:rsidRPr="009952E9" w:rsidRDefault="00AD3D8D" w:rsidP="009952E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952E9" w:rsidRPr="009952E9">
        <w:rPr>
          <w:rFonts w:ascii="Arial" w:hAnsi="Arial" w:cs="Arial"/>
          <w:sz w:val="22"/>
          <w:szCs w:val="22"/>
        </w:rPr>
        <w:t>eport will contain the following information:</w:t>
      </w:r>
    </w:p>
    <w:p w:rsidR="009952E9" w:rsidRPr="009952E9" w:rsidRDefault="009952E9" w:rsidP="009952E9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952E9">
        <w:rPr>
          <w:rFonts w:ascii="Arial" w:hAnsi="Arial" w:cs="Arial"/>
          <w:sz w:val="22"/>
          <w:szCs w:val="22"/>
        </w:rPr>
        <w:t>• Radargrams containing impressions of utility features.</w:t>
      </w:r>
    </w:p>
    <w:p w:rsidR="009952E9" w:rsidRPr="009952E9" w:rsidRDefault="009952E9" w:rsidP="009952E9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952E9">
        <w:rPr>
          <w:rFonts w:ascii="Arial" w:hAnsi="Arial" w:cs="Arial"/>
          <w:sz w:val="22"/>
          <w:szCs w:val="22"/>
        </w:rPr>
        <w:t>• 3D subsurface view of the site (wherever applicable).</w:t>
      </w:r>
    </w:p>
    <w:p w:rsidR="009952E9" w:rsidRPr="009952E9" w:rsidRDefault="009952E9" w:rsidP="009952E9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952E9">
        <w:rPr>
          <w:rFonts w:ascii="Arial" w:hAnsi="Arial" w:cs="Arial"/>
          <w:sz w:val="22"/>
          <w:szCs w:val="22"/>
        </w:rPr>
        <w:t>• Plan view of the site with marked observed features obtained from the survey.</w:t>
      </w:r>
    </w:p>
    <w:p w:rsidR="009952E9" w:rsidRDefault="009952E9" w:rsidP="009952E9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52E9">
        <w:rPr>
          <w:rFonts w:ascii="Arial" w:hAnsi="Arial" w:cs="Arial"/>
          <w:sz w:val="22"/>
          <w:szCs w:val="22"/>
        </w:rPr>
        <w:t>• Interpretations based on the available information and the observed features.</w:t>
      </w:r>
    </w:p>
    <w:p w:rsidR="009952E9" w:rsidRPr="009952E9" w:rsidRDefault="009952E9" w:rsidP="009952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52E9">
        <w:rPr>
          <w:rFonts w:ascii="Arial" w:hAnsi="Arial" w:cs="Arial"/>
          <w:b/>
          <w:sz w:val="22"/>
          <w:szCs w:val="22"/>
        </w:rPr>
        <w:t>Tenure:</w:t>
      </w:r>
    </w:p>
    <w:p w:rsidR="009952E9" w:rsidRPr="009952E9" w:rsidRDefault="009952E9" w:rsidP="009952E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952E9">
        <w:rPr>
          <w:rFonts w:ascii="Arial" w:hAnsi="Arial" w:cs="Arial"/>
          <w:sz w:val="22"/>
          <w:szCs w:val="22"/>
        </w:rPr>
        <w:t>The total time to complete the project will be approx. around 7 working days.</w:t>
      </w:r>
    </w:p>
    <w:p w:rsidR="00CA593B" w:rsidRPr="00576EEC" w:rsidRDefault="00ED1F9C" w:rsidP="009952E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6EEC">
        <w:rPr>
          <w:rFonts w:ascii="Arial" w:hAnsi="Arial" w:cs="Arial"/>
          <w:sz w:val="22"/>
          <w:szCs w:val="22"/>
        </w:rPr>
        <w:t xml:space="preserve">Applicants are requested to submit their </w:t>
      </w:r>
      <w:r w:rsidR="00E32CAC">
        <w:rPr>
          <w:rFonts w:ascii="Arial" w:hAnsi="Arial" w:cs="Arial"/>
          <w:sz w:val="22"/>
          <w:szCs w:val="22"/>
        </w:rPr>
        <w:t xml:space="preserve">Tender </w:t>
      </w:r>
      <w:r w:rsidRPr="00576EEC">
        <w:rPr>
          <w:rFonts w:ascii="Arial" w:hAnsi="Arial" w:cs="Arial"/>
          <w:sz w:val="22"/>
          <w:szCs w:val="22"/>
        </w:rPr>
        <w:t xml:space="preserve">along with their </w:t>
      </w:r>
      <w:r w:rsidR="00AD3D8D">
        <w:rPr>
          <w:rFonts w:ascii="Arial" w:hAnsi="Arial" w:cs="Arial"/>
          <w:sz w:val="22"/>
          <w:szCs w:val="22"/>
        </w:rPr>
        <w:t xml:space="preserve">company </w:t>
      </w:r>
      <w:r w:rsidRPr="00576EEC">
        <w:rPr>
          <w:rFonts w:ascii="Arial" w:hAnsi="Arial" w:cs="Arial"/>
          <w:sz w:val="22"/>
          <w:szCs w:val="22"/>
        </w:rPr>
        <w:t>profile</w:t>
      </w:r>
      <w:r w:rsidR="00E32CAC">
        <w:rPr>
          <w:rFonts w:ascii="Arial" w:hAnsi="Arial" w:cs="Arial"/>
          <w:sz w:val="22"/>
          <w:szCs w:val="22"/>
        </w:rPr>
        <w:t>, Proof/Certificate of similar jobs completed</w:t>
      </w:r>
      <w:r w:rsidRPr="00576EEC">
        <w:rPr>
          <w:rFonts w:ascii="Arial" w:hAnsi="Arial" w:cs="Arial"/>
          <w:sz w:val="22"/>
          <w:szCs w:val="22"/>
        </w:rPr>
        <w:t xml:space="preserve"> and </w:t>
      </w:r>
      <w:r w:rsidR="00576EEC">
        <w:rPr>
          <w:rFonts w:ascii="Arial" w:hAnsi="Arial" w:cs="Arial"/>
          <w:sz w:val="22"/>
          <w:szCs w:val="22"/>
        </w:rPr>
        <w:t>consultancy fees. S</w:t>
      </w:r>
      <w:r w:rsidR="008A2502" w:rsidRPr="00576EEC">
        <w:rPr>
          <w:rFonts w:ascii="Arial" w:hAnsi="Arial" w:cs="Arial"/>
          <w:sz w:val="22"/>
          <w:szCs w:val="22"/>
        </w:rPr>
        <w:t xml:space="preserve">uperscribe the </w:t>
      </w:r>
      <w:r w:rsidR="008A2502" w:rsidRPr="00576EEC">
        <w:rPr>
          <w:rFonts w:ascii="Arial" w:hAnsi="Arial" w:cs="Arial"/>
          <w:sz w:val="22"/>
          <w:szCs w:val="22"/>
        </w:rPr>
        <w:lastRenderedPageBreak/>
        <w:t xml:space="preserve">envelope with </w:t>
      </w:r>
      <w:r w:rsidR="001802C1" w:rsidRPr="00236C77">
        <w:rPr>
          <w:rFonts w:ascii="Arial" w:hAnsi="Arial" w:cs="Arial"/>
          <w:b/>
          <w:sz w:val="22"/>
          <w:szCs w:val="22"/>
        </w:rPr>
        <w:t>“</w:t>
      </w:r>
      <w:r w:rsidR="001802C1" w:rsidRPr="00236C77">
        <w:rPr>
          <w:rFonts w:ascii="Arial" w:hAnsi="Arial" w:cs="Arial"/>
          <w:b/>
          <w:sz w:val="22"/>
          <w:szCs w:val="22"/>
          <w:u w:val="single"/>
        </w:rPr>
        <w:t>E</w:t>
      </w:r>
      <w:r w:rsidR="001802C1" w:rsidRPr="00576EEC">
        <w:rPr>
          <w:rFonts w:ascii="Arial" w:hAnsi="Arial" w:cs="Arial"/>
          <w:b/>
          <w:sz w:val="22"/>
          <w:szCs w:val="22"/>
          <w:u w:val="single"/>
        </w:rPr>
        <w:t>04</w:t>
      </w:r>
      <w:r w:rsidR="00576EEC" w:rsidRPr="00576EEC">
        <w:rPr>
          <w:rFonts w:ascii="Arial" w:hAnsi="Arial" w:cs="Arial"/>
          <w:b/>
          <w:sz w:val="22"/>
          <w:szCs w:val="22"/>
          <w:u w:val="single"/>
        </w:rPr>
        <w:t>6</w:t>
      </w:r>
      <w:r w:rsidR="001802C1" w:rsidRPr="00576EEC">
        <w:rPr>
          <w:rFonts w:ascii="Arial" w:hAnsi="Arial" w:cs="Arial"/>
          <w:sz w:val="22"/>
          <w:szCs w:val="22"/>
          <w:u w:val="single"/>
        </w:rPr>
        <w:t xml:space="preserve"> - </w:t>
      </w:r>
      <w:r w:rsidR="00576EEC" w:rsidRPr="00576EEC">
        <w:rPr>
          <w:rFonts w:ascii="Arial" w:hAnsi="Arial" w:cs="Arial"/>
          <w:b/>
          <w:sz w:val="22"/>
          <w:szCs w:val="22"/>
          <w:u w:val="single"/>
        </w:rPr>
        <w:t>GPR Investigat</w:t>
      </w:r>
      <w:r w:rsidR="00236C77">
        <w:rPr>
          <w:rFonts w:ascii="Arial" w:hAnsi="Arial" w:cs="Arial"/>
          <w:b/>
          <w:sz w:val="22"/>
          <w:szCs w:val="22"/>
          <w:u w:val="single"/>
        </w:rPr>
        <w:t>ing Service</w:t>
      </w:r>
      <w:r w:rsidR="00E32CAC">
        <w:rPr>
          <w:rFonts w:ascii="Arial" w:hAnsi="Arial" w:cs="Arial"/>
          <w:b/>
          <w:sz w:val="22"/>
          <w:szCs w:val="22"/>
          <w:u w:val="single"/>
        </w:rPr>
        <w:t xml:space="preserve"> Provider</w:t>
      </w:r>
      <w:r w:rsidR="001802C1" w:rsidRPr="00576EEC">
        <w:rPr>
          <w:rFonts w:ascii="Arial" w:hAnsi="Arial" w:cs="Arial"/>
          <w:b/>
          <w:sz w:val="22"/>
          <w:szCs w:val="22"/>
        </w:rPr>
        <w:t>”</w:t>
      </w:r>
      <w:r w:rsidR="001802C1" w:rsidRPr="00576EEC">
        <w:rPr>
          <w:rFonts w:ascii="Arial" w:hAnsi="Arial" w:cs="Arial"/>
          <w:sz w:val="22"/>
          <w:szCs w:val="22"/>
        </w:rPr>
        <w:t xml:space="preserve"> </w:t>
      </w:r>
      <w:r w:rsidR="008A2502" w:rsidRPr="00576EEC">
        <w:rPr>
          <w:rFonts w:ascii="Arial" w:hAnsi="Arial" w:cs="Arial"/>
          <w:sz w:val="22"/>
          <w:szCs w:val="22"/>
        </w:rPr>
        <w:t xml:space="preserve">to </w:t>
      </w:r>
      <w:r w:rsidR="00576EEC" w:rsidRPr="00576EEC">
        <w:rPr>
          <w:rFonts w:ascii="Arial" w:hAnsi="Arial" w:cs="Arial"/>
          <w:sz w:val="22"/>
          <w:szCs w:val="22"/>
        </w:rPr>
        <w:t>Assistant Director (Admin)</w:t>
      </w:r>
      <w:r w:rsidR="008A2502" w:rsidRPr="00576EEC">
        <w:rPr>
          <w:rFonts w:ascii="Arial" w:hAnsi="Arial" w:cs="Arial"/>
          <w:sz w:val="22"/>
          <w:szCs w:val="22"/>
        </w:rPr>
        <w:t xml:space="preserve"> on the </w:t>
      </w:r>
      <w:r w:rsidR="00C2363F" w:rsidRPr="00576EEC">
        <w:rPr>
          <w:rFonts w:ascii="Arial" w:hAnsi="Arial" w:cs="Arial"/>
          <w:sz w:val="22"/>
          <w:szCs w:val="22"/>
        </w:rPr>
        <w:t>above-mentioned</w:t>
      </w:r>
      <w:r w:rsidR="008A2502" w:rsidRPr="00576EEC">
        <w:rPr>
          <w:rFonts w:ascii="Arial" w:hAnsi="Arial" w:cs="Arial"/>
          <w:sz w:val="22"/>
          <w:szCs w:val="22"/>
        </w:rPr>
        <w:t xml:space="preserve"> address latest by</w:t>
      </w:r>
      <w:r w:rsidR="00E05426" w:rsidRPr="00576EEC">
        <w:rPr>
          <w:rFonts w:ascii="Arial" w:hAnsi="Arial" w:cs="Arial"/>
          <w:sz w:val="22"/>
          <w:szCs w:val="22"/>
        </w:rPr>
        <w:t xml:space="preserve"> </w:t>
      </w:r>
      <w:r w:rsidR="00576EEC" w:rsidRPr="00576EEC">
        <w:rPr>
          <w:rFonts w:ascii="Arial" w:hAnsi="Arial" w:cs="Arial"/>
          <w:sz w:val="22"/>
          <w:szCs w:val="22"/>
        </w:rPr>
        <w:t>2</w:t>
      </w:r>
      <w:r w:rsidR="00E32CAC">
        <w:rPr>
          <w:rFonts w:ascii="Arial" w:hAnsi="Arial" w:cs="Arial"/>
          <w:sz w:val="22"/>
          <w:szCs w:val="22"/>
        </w:rPr>
        <w:t>2</w:t>
      </w:r>
      <w:r w:rsidR="00E32CAC" w:rsidRPr="00E32CAC">
        <w:rPr>
          <w:rFonts w:ascii="Arial" w:hAnsi="Arial" w:cs="Arial"/>
          <w:sz w:val="22"/>
          <w:szCs w:val="22"/>
          <w:vertAlign w:val="superscript"/>
        </w:rPr>
        <w:t>nd</w:t>
      </w:r>
      <w:r w:rsidR="00E32CAC">
        <w:rPr>
          <w:rFonts w:ascii="Arial" w:hAnsi="Arial" w:cs="Arial"/>
          <w:sz w:val="22"/>
          <w:szCs w:val="22"/>
        </w:rPr>
        <w:t xml:space="preserve"> </w:t>
      </w:r>
      <w:r w:rsidR="00576EEC" w:rsidRPr="00576EEC">
        <w:rPr>
          <w:rFonts w:ascii="Arial" w:hAnsi="Arial" w:cs="Arial"/>
          <w:sz w:val="22"/>
          <w:szCs w:val="22"/>
        </w:rPr>
        <w:t>November</w:t>
      </w:r>
      <w:r w:rsidR="00E05426" w:rsidRPr="00576EEC">
        <w:rPr>
          <w:rFonts w:ascii="Arial" w:hAnsi="Arial" w:cs="Arial"/>
          <w:sz w:val="22"/>
          <w:szCs w:val="22"/>
        </w:rPr>
        <w:t xml:space="preserve"> 2018.</w:t>
      </w:r>
    </w:p>
    <w:sectPr w:rsidR="00CA593B" w:rsidRPr="00576EEC" w:rsidSect="00CE03C9">
      <w:pgSz w:w="11900" w:h="16840"/>
      <w:pgMar w:top="1440" w:right="14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14533"/>
    <w:multiLevelType w:val="hybridMultilevel"/>
    <w:tmpl w:val="852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42F0"/>
    <w:multiLevelType w:val="hybridMultilevel"/>
    <w:tmpl w:val="14CC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376"/>
    <w:multiLevelType w:val="hybridMultilevel"/>
    <w:tmpl w:val="14CC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F6"/>
    <w:rsid w:val="00020055"/>
    <w:rsid w:val="00041A7B"/>
    <w:rsid w:val="00123B9A"/>
    <w:rsid w:val="001802C1"/>
    <w:rsid w:val="00180D3C"/>
    <w:rsid w:val="001B1F22"/>
    <w:rsid w:val="001C465E"/>
    <w:rsid w:val="001E3686"/>
    <w:rsid w:val="001F2017"/>
    <w:rsid w:val="001F3E3F"/>
    <w:rsid w:val="0022180D"/>
    <w:rsid w:val="00236C77"/>
    <w:rsid w:val="002A71A1"/>
    <w:rsid w:val="004A5377"/>
    <w:rsid w:val="004E6812"/>
    <w:rsid w:val="00516EF6"/>
    <w:rsid w:val="00576EEC"/>
    <w:rsid w:val="00583730"/>
    <w:rsid w:val="00605333"/>
    <w:rsid w:val="0060741E"/>
    <w:rsid w:val="006C1DAF"/>
    <w:rsid w:val="006C6A57"/>
    <w:rsid w:val="0074616D"/>
    <w:rsid w:val="007842D6"/>
    <w:rsid w:val="007873F9"/>
    <w:rsid w:val="007B352F"/>
    <w:rsid w:val="007D5E58"/>
    <w:rsid w:val="00821567"/>
    <w:rsid w:val="008A2502"/>
    <w:rsid w:val="008D43DD"/>
    <w:rsid w:val="00982457"/>
    <w:rsid w:val="009952E9"/>
    <w:rsid w:val="009F45AA"/>
    <w:rsid w:val="00A90DEE"/>
    <w:rsid w:val="00A93B9E"/>
    <w:rsid w:val="00AD3D8D"/>
    <w:rsid w:val="00BD330A"/>
    <w:rsid w:val="00BF0F7C"/>
    <w:rsid w:val="00C2363F"/>
    <w:rsid w:val="00CA593B"/>
    <w:rsid w:val="00CC3D61"/>
    <w:rsid w:val="00CC44E4"/>
    <w:rsid w:val="00CE03C9"/>
    <w:rsid w:val="00CE535F"/>
    <w:rsid w:val="00D752FF"/>
    <w:rsid w:val="00DE045D"/>
    <w:rsid w:val="00DF3735"/>
    <w:rsid w:val="00E05426"/>
    <w:rsid w:val="00E32CAC"/>
    <w:rsid w:val="00E813BC"/>
    <w:rsid w:val="00EA6083"/>
    <w:rsid w:val="00ED1F9C"/>
    <w:rsid w:val="00EE1C70"/>
    <w:rsid w:val="00F10BBC"/>
    <w:rsid w:val="00F33753"/>
    <w:rsid w:val="00FE2C21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5E4BD8-8E42-4426-9120-5044E8D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JNAF avc</dc:creator>
  <cp:lastModifiedBy>Smita</cp:lastModifiedBy>
  <cp:revision>2</cp:revision>
  <cp:lastPrinted>2018-11-19T06:35:00Z</cp:lastPrinted>
  <dcterms:created xsi:type="dcterms:W3CDTF">2018-11-19T09:45:00Z</dcterms:created>
  <dcterms:modified xsi:type="dcterms:W3CDTF">2018-11-19T09:45:00Z</dcterms:modified>
</cp:coreProperties>
</file>