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F8" w:rsidRPr="007873F9" w:rsidRDefault="004B67F8" w:rsidP="004B67F8">
      <w:pPr>
        <w:jc w:val="center"/>
        <w:rPr>
          <w:rFonts w:ascii="Arial" w:hAnsi="Arial" w:cs="Arial"/>
        </w:rPr>
      </w:pPr>
      <w:proofErr w:type="spellStart"/>
      <w:r w:rsidRPr="007873F9">
        <w:rPr>
          <w:rFonts w:ascii="Arial" w:hAnsi="Arial" w:cs="Arial"/>
        </w:rPr>
        <w:t>Chhatrapati</w:t>
      </w:r>
      <w:proofErr w:type="spellEnd"/>
      <w:r w:rsidRPr="007873F9">
        <w:rPr>
          <w:rFonts w:ascii="Arial" w:hAnsi="Arial" w:cs="Arial"/>
        </w:rPr>
        <w:t xml:space="preserve"> </w:t>
      </w:r>
      <w:proofErr w:type="spellStart"/>
      <w:r w:rsidRPr="007873F9">
        <w:rPr>
          <w:rFonts w:ascii="Arial" w:hAnsi="Arial" w:cs="Arial"/>
        </w:rPr>
        <w:t>Shivaji</w:t>
      </w:r>
      <w:proofErr w:type="spellEnd"/>
      <w:r w:rsidRPr="007873F9">
        <w:rPr>
          <w:rFonts w:ascii="Arial" w:hAnsi="Arial" w:cs="Arial"/>
        </w:rPr>
        <w:t xml:space="preserve"> </w:t>
      </w:r>
      <w:proofErr w:type="spellStart"/>
      <w:r w:rsidRPr="007873F9">
        <w:rPr>
          <w:rFonts w:ascii="Arial" w:hAnsi="Arial" w:cs="Arial"/>
        </w:rPr>
        <w:t>Maharaj</w:t>
      </w:r>
      <w:proofErr w:type="spellEnd"/>
      <w:r w:rsidRPr="007873F9">
        <w:rPr>
          <w:rFonts w:ascii="Arial" w:hAnsi="Arial" w:cs="Arial"/>
        </w:rPr>
        <w:t xml:space="preserve"> </w:t>
      </w:r>
      <w:proofErr w:type="spellStart"/>
      <w:r w:rsidRPr="007873F9">
        <w:rPr>
          <w:rFonts w:ascii="Arial" w:hAnsi="Arial" w:cs="Arial"/>
        </w:rPr>
        <w:t>Vastu</w:t>
      </w:r>
      <w:proofErr w:type="spellEnd"/>
      <w:r>
        <w:rPr>
          <w:rFonts w:ascii="Arial" w:hAnsi="Arial" w:cs="Arial"/>
        </w:rPr>
        <w:t xml:space="preserve"> </w:t>
      </w:r>
      <w:proofErr w:type="spellStart"/>
      <w:r w:rsidRPr="007873F9">
        <w:rPr>
          <w:rFonts w:ascii="Arial" w:hAnsi="Arial" w:cs="Arial"/>
        </w:rPr>
        <w:t>Sangrahalaya</w:t>
      </w:r>
      <w:proofErr w:type="spellEnd"/>
      <w:r w:rsidRPr="007873F9">
        <w:rPr>
          <w:rFonts w:ascii="Arial" w:hAnsi="Arial" w:cs="Arial"/>
        </w:rPr>
        <w:br/>
        <w:t>159-161 Mahatma Gandhi Road</w:t>
      </w:r>
      <w:proofErr w:type="gramStart"/>
      <w:r w:rsidRPr="007873F9">
        <w:rPr>
          <w:rFonts w:ascii="Arial" w:hAnsi="Arial" w:cs="Arial"/>
        </w:rPr>
        <w:t>,</w:t>
      </w:r>
      <w:proofErr w:type="gramEnd"/>
      <w:r w:rsidRPr="007873F9">
        <w:rPr>
          <w:rFonts w:ascii="Arial" w:hAnsi="Arial" w:cs="Arial"/>
        </w:rPr>
        <w:br/>
        <w:t>Fort, Mumbai - 400023</w:t>
      </w:r>
      <w:r w:rsidRPr="007873F9">
        <w:rPr>
          <w:rFonts w:ascii="Arial" w:hAnsi="Arial" w:cs="Arial"/>
        </w:rPr>
        <w:br/>
        <w:t>Maharashtra, India</w:t>
      </w:r>
    </w:p>
    <w:p w:rsidR="004B67F8" w:rsidRPr="007873F9" w:rsidRDefault="004B67F8" w:rsidP="004B67F8">
      <w:pPr>
        <w:jc w:val="center"/>
        <w:rPr>
          <w:rFonts w:ascii="Arial" w:hAnsi="Arial" w:cs="Arial"/>
        </w:rPr>
      </w:pPr>
    </w:p>
    <w:p w:rsidR="004B67F8" w:rsidRPr="007873F9" w:rsidRDefault="004B67F8" w:rsidP="004B67F8">
      <w:pPr>
        <w:rPr>
          <w:rFonts w:ascii="Arial" w:hAnsi="Arial" w:cs="Arial"/>
        </w:rPr>
      </w:pPr>
      <w:r w:rsidRPr="007873F9">
        <w:rPr>
          <w:rFonts w:ascii="Arial" w:hAnsi="Arial" w:cs="Arial"/>
        </w:rPr>
        <w:t xml:space="preserve">EOI </w:t>
      </w:r>
      <w:proofErr w:type="spellStart"/>
      <w:r w:rsidRPr="007873F9">
        <w:rPr>
          <w:rFonts w:ascii="Arial" w:hAnsi="Arial" w:cs="Arial"/>
        </w:rPr>
        <w:t>No.CSMVS</w:t>
      </w:r>
      <w:proofErr w:type="spellEnd"/>
      <w:r w:rsidRPr="007873F9">
        <w:rPr>
          <w:rFonts w:ascii="Arial" w:hAnsi="Arial" w:cs="Arial"/>
        </w:rPr>
        <w:t>/</w:t>
      </w:r>
      <w:r w:rsidRPr="007873F9">
        <w:rPr>
          <w:rFonts w:ascii="Arial" w:hAnsi="Arial" w:cs="Arial"/>
          <w:b/>
        </w:rPr>
        <w:t>E04</w:t>
      </w:r>
      <w:r>
        <w:rPr>
          <w:rFonts w:ascii="Arial" w:hAnsi="Arial" w:cs="Arial"/>
          <w:b/>
        </w:rPr>
        <w:t>8</w:t>
      </w:r>
      <w:r w:rsidRPr="007873F9">
        <w:rPr>
          <w:rFonts w:ascii="Arial" w:hAnsi="Arial" w:cs="Arial"/>
        </w:rPr>
        <w:t xml:space="preserve">/2018-19               </w:t>
      </w:r>
      <w:r w:rsidRPr="007873F9">
        <w:rPr>
          <w:rFonts w:ascii="Arial" w:hAnsi="Arial" w:cs="Arial"/>
        </w:rPr>
        <w:tab/>
      </w:r>
      <w:r w:rsidRPr="007873F9">
        <w:rPr>
          <w:rFonts w:ascii="Arial" w:hAnsi="Arial" w:cs="Arial"/>
        </w:rPr>
        <w:tab/>
        <w:t xml:space="preserve">   </w:t>
      </w:r>
      <w:r>
        <w:rPr>
          <w:rFonts w:ascii="Arial" w:hAnsi="Arial" w:cs="Arial"/>
        </w:rPr>
        <w:t xml:space="preserve">      </w:t>
      </w:r>
      <w:r w:rsidRPr="007873F9">
        <w:rPr>
          <w:rFonts w:ascii="Arial" w:hAnsi="Arial" w:cs="Arial"/>
        </w:rPr>
        <w:t xml:space="preserve">     </w:t>
      </w:r>
      <w:r>
        <w:rPr>
          <w:rFonts w:ascii="Arial" w:hAnsi="Arial" w:cs="Arial"/>
        </w:rPr>
        <w:tab/>
      </w:r>
      <w:r>
        <w:rPr>
          <w:rFonts w:ascii="Arial" w:hAnsi="Arial" w:cs="Arial"/>
        </w:rPr>
        <w:tab/>
        <w:t>December 28, 2018</w:t>
      </w:r>
    </w:p>
    <w:p w:rsidR="004B67F8" w:rsidRPr="007873F9" w:rsidRDefault="004B67F8" w:rsidP="004B67F8">
      <w:pPr>
        <w:rPr>
          <w:rFonts w:ascii="Arial" w:hAnsi="Arial" w:cs="Arial"/>
        </w:rPr>
      </w:pPr>
    </w:p>
    <w:p w:rsidR="004B67F8" w:rsidRPr="007873F9" w:rsidRDefault="004B67F8" w:rsidP="004B67F8">
      <w:pPr>
        <w:spacing w:line="360" w:lineRule="auto"/>
        <w:jc w:val="center"/>
        <w:rPr>
          <w:rFonts w:ascii="Arial" w:hAnsi="Arial" w:cs="Arial"/>
          <w:b/>
          <w:sz w:val="26"/>
          <w:szCs w:val="26"/>
        </w:rPr>
      </w:pPr>
      <w:r w:rsidRPr="007873F9">
        <w:rPr>
          <w:rFonts w:ascii="Arial" w:hAnsi="Arial" w:cs="Arial"/>
          <w:b/>
          <w:sz w:val="26"/>
          <w:szCs w:val="26"/>
        </w:rPr>
        <w:t>EXPRESSION OF INTEREST (E04</w:t>
      </w:r>
      <w:r>
        <w:rPr>
          <w:rFonts w:ascii="Arial" w:hAnsi="Arial" w:cs="Arial"/>
          <w:b/>
          <w:sz w:val="26"/>
          <w:szCs w:val="26"/>
        </w:rPr>
        <w:t>8</w:t>
      </w:r>
      <w:r w:rsidRPr="007873F9">
        <w:rPr>
          <w:rFonts w:ascii="Arial" w:hAnsi="Arial" w:cs="Arial"/>
          <w:b/>
          <w:sz w:val="26"/>
          <w:szCs w:val="26"/>
        </w:rPr>
        <w:t>)</w:t>
      </w:r>
    </w:p>
    <w:p w:rsidR="004B67F8" w:rsidRDefault="004B67F8" w:rsidP="004B67F8">
      <w:pPr>
        <w:spacing w:after="240" w:line="360" w:lineRule="auto"/>
        <w:jc w:val="center"/>
        <w:rPr>
          <w:rFonts w:ascii="Arial" w:hAnsi="Arial" w:cs="Arial"/>
          <w:sz w:val="22"/>
          <w:szCs w:val="22"/>
        </w:rPr>
      </w:pPr>
      <w:r w:rsidRPr="0055451A">
        <w:rPr>
          <w:rFonts w:ascii="Arial" w:hAnsi="Arial" w:cs="Arial"/>
          <w:b/>
          <w:sz w:val="22"/>
          <w:szCs w:val="22"/>
          <w:u w:val="single"/>
        </w:rPr>
        <w:t>Lighting Consultant</w:t>
      </w:r>
    </w:p>
    <w:p w:rsidR="000402CC" w:rsidRPr="000D7431" w:rsidRDefault="004B67F8" w:rsidP="000D7431">
      <w:pPr>
        <w:spacing w:after="120"/>
        <w:jc w:val="both"/>
        <w:rPr>
          <w:rFonts w:ascii="Arial" w:hAnsi="Arial" w:cs="Arial"/>
          <w:sz w:val="22"/>
          <w:szCs w:val="22"/>
        </w:rPr>
      </w:pPr>
      <w:r w:rsidRPr="000D7431">
        <w:rPr>
          <w:rFonts w:ascii="Arial" w:hAnsi="Arial" w:cs="Arial"/>
          <w:sz w:val="22"/>
          <w:szCs w:val="22"/>
        </w:rPr>
        <w:t xml:space="preserve">CSMVS is one of the premier cultural institute invites Expression of Interest for qualified &amp; experienced Lighting Consultant for a Museum Gallery at </w:t>
      </w:r>
      <w:proofErr w:type="spellStart"/>
      <w:r w:rsidRPr="000D7431">
        <w:rPr>
          <w:rFonts w:ascii="Arial" w:hAnsi="Arial" w:cs="Arial"/>
          <w:sz w:val="22"/>
          <w:szCs w:val="22"/>
        </w:rPr>
        <w:t>Chhatrapati</w:t>
      </w:r>
      <w:proofErr w:type="spellEnd"/>
      <w:r w:rsidRPr="000D7431">
        <w:rPr>
          <w:rFonts w:ascii="Arial" w:hAnsi="Arial" w:cs="Arial"/>
          <w:sz w:val="22"/>
          <w:szCs w:val="22"/>
        </w:rPr>
        <w:t xml:space="preserve"> </w:t>
      </w:r>
      <w:proofErr w:type="spellStart"/>
      <w:r w:rsidRPr="000D7431">
        <w:rPr>
          <w:rFonts w:ascii="Arial" w:hAnsi="Arial" w:cs="Arial"/>
          <w:sz w:val="22"/>
          <w:szCs w:val="22"/>
        </w:rPr>
        <w:t>Shivaji</w:t>
      </w:r>
      <w:proofErr w:type="spellEnd"/>
      <w:r w:rsidRPr="000D7431">
        <w:rPr>
          <w:rFonts w:ascii="Arial" w:hAnsi="Arial" w:cs="Arial"/>
          <w:sz w:val="22"/>
          <w:szCs w:val="22"/>
        </w:rPr>
        <w:t xml:space="preserve"> </w:t>
      </w:r>
      <w:proofErr w:type="spellStart"/>
      <w:r w:rsidRPr="000D7431">
        <w:rPr>
          <w:rFonts w:ascii="Arial" w:hAnsi="Arial" w:cs="Arial"/>
          <w:sz w:val="22"/>
          <w:szCs w:val="22"/>
        </w:rPr>
        <w:t>Maharaj</w:t>
      </w:r>
      <w:proofErr w:type="spellEnd"/>
      <w:r w:rsidRPr="000D7431">
        <w:rPr>
          <w:rFonts w:ascii="Arial" w:hAnsi="Arial" w:cs="Arial"/>
          <w:sz w:val="22"/>
          <w:szCs w:val="22"/>
        </w:rPr>
        <w:t xml:space="preserve"> </w:t>
      </w:r>
      <w:proofErr w:type="spellStart"/>
      <w:r w:rsidRPr="000D7431">
        <w:rPr>
          <w:rFonts w:ascii="Arial" w:hAnsi="Arial" w:cs="Arial"/>
          <w:sz w:val="22"/>
          <w:szCs w:val="22"/>
        </w:rPr>
        <w:t>Vastu</w:t>
      </w:r>
      <w:proofErr w:type="spellEnd"/>
      <w:r w:rsidRPr="000D7431">
        <w:rPr>
          <w:rFonts w:ascii="Arial" w:hAnsi="Arial" w:cs="Arial"/>
          <w:sz w:val="22"/>
          <w:szCs w:val="22"/>
        </w:rPr>
        <w:t xml:space="preserve"> </w:t>
      </w:r>
      <w:proofErr w:type="spellStart"/>
      <w:r w:rsidRPr="000D7431">
        <w:rPr>
          <w:rFonts w:ascii="Arial" w:hAnsi="Arial" w:cs="Arial"/>
          <w:sz w:val="22"/>
          <w:szCs w:val="22"/>
        </w:rPr>
        <w:t>Sangrahalaya</w:t>
      </w:r>
      <w:proofErr w:type="spellEnd"/>
      <w:r w:rsidRPr="000D7431">
        <w:rPr>
          <w:rFonts w:ascii="Arial" w:hAnsi="Arial" w:cs="Arial"/>
          <w:sz w:val="22"/>
          <w:szCs w:val="22"/>
        </w:rPr>
        <w:t>, Mumbai.</w:t>
      </w:r>
    </w:p>
    <w:p w:rsidR="000402CC" w:rsidRPr="008D02D4" w:rsidRDefault="004B67F8" w:rsidP="00086BBD">
      <w:pPr>
        <w:jc w:val="both"/>
        <w:rPr>
          <w:rFonts w:ascii="Arial" w:hAnsi="Arial" w:cs="Arial"/>
          <w:sz w:val="22"/>
          <w:szCs w:val="22"/>
        </w:rPr>
      </w:pPr>
      <w:r w:rsidRPr="008D02D4">
        <w:rPr>
          <w:rFonts w:ascii="Arial" w:hAnsi="Arial" w:cs="Arial"/>
          <w:sz w:val="22"/>
          <w:szCs w:val="22"/>
        </w:rPr>
        <w:t xml:space="preserve">Lighting Consultant </w:t>
      </w:r>
      <w:r>
        <w:rPr>
          <w:rFonts w:ascii="Arial" w:hAnsi="Arial" w:cs="Arial"/>
          <w:sz w:val="22"/>
          <w:szCs w:val="22"/>
        </w:rPr>
        <w:t>is r</w:t>
      </w:r>
      <w:r w:rsidR="000402CC" w:rsidRPr="008D02D4">
        <w:rPr>
          <w:rFonts w:ascii="Arial" w:hAnsi="Arial" w:cs="Arial"/>
          <w:sz w:val="22"/>
          <w:szCs w:val="22"/>
        </w:rPr>
        <w:t xml:space="preserve">equired to develop and execute a design solution for the interior </w:t>
      </w:r>
      <w:r w:rsidR="00086BBD" w:rsidRPr="008D02D4">
        <w:rPr>
          <w:rFonts w:ascii="Arial" w:hAnsi="Arial" w:cs="Arial"/>
          <w:sz w:val="22"/>
          <w:szCs w:val="22"/>
        </w:rPr>
        <w:t>lighting</w:t>
      </w:r>
      <w:r w:rsidR="000402CC" w:rsidRPr="008D02D4">
        <w:rPr>
          <w:rFonts w:ascii="Arial" w:hAnsi="Arial" w:cs="Arial"/>
          <w:sz w:val="22"/>
          <w:szCs w:val="22"/>
        </w:rPr>
        <w:t xml:space="preserve"> of </w:t>
      </w:r>
      <w:r w:rsidR="00662ECB">
        <w:rPr>
          <w:rFonts w:ascii="Arial" w:hAnsi="Arial" w:cs="Arial"/>
          <w:sz w:val="22"/>
          <w:szCs w:val="22"/>
        </w:rPr>
        <w:t>a museum gallery</w:t>
      </w:r>
      <w:r w:rsidR="000402CC" w:rsidRPr="008D02D4">
        <w:rPr>
          <w:rFonts w:ascii="Arial" w:hAnsi="Arial" w:cs="Arial"/>
          <w:sz w:val="22"/>
          <w:szCs w:val="22"/>
        </w:rPr>
        <w:t xml:space="preserve"> that will cover around </w:t>
      </w:r>
      <w:r w:rsidR="00662ECB">
        <w:rPr>
          <w:rFonts w:ascii="Arial" w:hAnsi="Arial" w:cs="Arial"/>
          <w:sz w:val="22"/>
          <w:szCs w:val="22"/>
        </w:rPr>
        <w:t>2,200</w:t>
      </w:r>
      <w:r w:rsidR="000402CC" w:rsidRPr="008D02D4">
        <w:rPr>
          <w:rFonts w:ascii="Arial" w:hAnsi="Arial" w:cs="Arial"/>
          <w:sz w:val="22"/>
          <w:szCs w:val="22"/>
        </w:rPr>
        <w:t xml:space="preserve"> square feet. The c</w:t>
      </w:r>
      <w:r w:rsidR="003B70E7" w:rsidRPr="008D02D4">
        <w:rPr>
          <w:rFonts w:ascii="Arial" w:hAnsi="Arial" w:cs="Arial"/>
          <w:sz w:val="22"/>
          <w:szCs w:val="22"/>
        </w:rPr>
        <w:t>onsultant</w:t>
      </w:r>
      <w:r w:rsidR="000402CC" w:rsidRPr="008D02D4">
        <w:rPr>
          <w:rFonts w:ascii="Arial" w:hAnsi="Arial" w:cs="Arial"/>
          <w:sz w:val="22"/>
          <w:szCs w:val="22"/>
        </w:rPr>
        <w:t xml:space="preserve"> shall conceptualize the plan in co</w:t>
      </w:r>
      <w:r w:rsidR="00EA0582" w:rsidRPr="008D02D4">
        <w:rPr>
          <w:rFonts w:ascii="Arial" w:hAnsi="Arial" w:cs="Arial"/>
          <w:sz w:val="22"/>
          <w:szCs w:val="22"/>
        </w:rPr>
        <w:t>nsultation with the Museum and E</w:t>
      </w:r>
      <w:r w:rsidR="000402CC" w:rsidRPr="008D02D4">
        <w:rPr>
          <w:rFonts w:ascii="Arial" w:hAnsi="Arial" w:cs="Arial"/>
          <w:sz w:val="22"/>
          <w:szCs w:val="22"/>
        </w:rPr>
        <w:t xml:space="preserve">xhibition </w:t>
      </w:r>
      <w:r w:rsidR="00EA0582" w:rsidRPr="008D02D4">
        <w:rPr>
          <w:rFonts w:ascii="Arial" w:hAnsi="Arial" w:cs="Arial"/>
          <w:sz w:val="22"/>
          <w:szCs w:val="22"/>
        </w:rPr>
        <w:t>D</w:t>
      </w:r>
      <w:r w:rsidR="000402CC" w:rsidRPr="008D02D4">
        <w:rPr>
          <w:rFonts w:ascii="Arial" w:hAnsi="Arial" w:cs="Arial"/>
          <w:sz w:val="22"/>
          <w:szCs w:val="22"/>
        </w:rPr>
        <w:t>e</w:t>
      </w:r>
      <w:r w:rsidR="00EA0582" w:rsidRPr="008D02D4">
        <w:rPr>
          <w:rFonts w:ascii="Arial" w:hAnsi="Arial" w:cs="Arial"/>
          <w:sz w:val="22"/>
          <w:szCs w:val="22"/>
        </w:rPr>
        <w:t xml:space="preserve">signer with a view to enhance </w:t>
      </w:r>
      <w:r w:rsidR="000402CC" w:rsidRPr="008D02D4">
        <w:rPr>
          <w:rFonts w:ascii="Arial" w:hAnsi="Arial" w:cs="Arial"/>
          <w:sz w:val="22"/>
          <w:szCs w:val="22"/>
        </w:rPr>
        <w:t>the existing architectural space and the objects that</w:t>
      </w:r>
      <w:r w:rsidR="003F654D" w:rsidRPr="008D02D4">
        <w:rPr>
          <w:rFonts w:ascii="Arial" w:hAnsi="Arial" w:cs="Arial"/>
          <w:sz w:val="22"/>
          <w:szCs w:val="22"/>
        </w:rPr>
        <w:t xml:space="preserve"> are</w:t>
      </w:r>
      <w:r w:rsidR="000402CC" w:rsidRPr="008D02D4">
        <w:rPr>
          <w:rFonts w:ascii="Arial" w:hAnsi="Arial" w:cs="Arial"/>
          <w:sz w:val="22"/>
          <w:szCs w:val="22"/>
        </w:rPr>
        <w:t xml:space="preserve"> selected to be part of the display. He/she will be required to prepare lighting layouts with fixture details and specifications that are developed into a detailed design, with the budget estimate.</w:t>
      </w:r>
    </w:p>
    <w:p w:rsidR="000402CC" w:rsidRPr="008D02D4" w:rsidRDefault="000402CC" w:rsidP="00086BBD">
      <w:pPr>
        <w:jc w:val="both"/>
        <w:rPr>
          <w:rFonts w:ascii="Arial" w:hAnsi="Arial" w:cs="Arial"/>
          <w:sz w:val="22"/>
          <w:szCs w:val="22"/>
        </w:rPr>
      </w:pPr>
    </w:p>
    <w:p w:rsidR="00086BBD" w:rsidRPr="008D02D4" w:rsidRDefault="00086BBD" w:rsidP="00086BBD">
      <w:pPr>
        <w:jc w:val="both"/>
        <w:rPr>
          <w:rFonts w:ascii="Arial" w:hAnsi="Arial" w:cs="Arial"/>
          <w:sz w:val="22"/>
          <w:szCs w:val="22"/>
        </w:rPr>
      </w:pPr>
      <w:r w:rsidRPr="008D02D4">
        <w:rPr>
          <w:rFonts w:ascii="Arial" w:hAnsi="Arial" w:cs="Arial"/>
          <w:sz w:val="22"/>
          <w:szCs w:val="22"/>
        </w:rPr>
        <w:t>The Lighting Consultant should</w:t>
      </w:r>
      <w:r w:rsidR="002377A7">
        <w:rPr>
          <w:rFonts w:ascii="Arial" w:hAnsi="Arial" w:cs="Arial"/>
          <w:sz w:val="22"/>
          <w:szCs w:val="22"/>
        </w:rPr>
        <w:t xml:space="preserve"> have</w:t>
      </w:r>
      <w:r w:rsidRPr="008D02D4">
        <w:rPr>
          <w:rFonts w:ascii="Arial" w:hAnsi="Arial" w:cs="Arial"/>
          <w:sz w:val="22"/>
          <w:szCs w:val="22"/>
        </w:rPr>
        <w:t xml:space="preserve"> be</w:t>
      </w:r>
      <w:r w:rsidR="002377A7">
        <w:rPr>
          <w:rFonts w:ascii="Arial" w:hAnsi="Arial" w:cs="Arial"/>
          <w:sz w:val="22"/>
          <w:szCs w:val="22"/>
        </w:rPr>
        <w:t>en</w:t>
      </w:r>
      <w:r w:rsidRPr="008D02D4">
        <w:rPr>
          <w:rFonts w:ascii="Arial" w:hAnsi="Arial" w:cs="Arial"/>
          <w:sz w:val="22"/>
          <w:szCs w:val="22"/>
        </w:rPr>
        <w:t xml:space="preserve"> in</w:t>
      </w:r>
      <w:r w:rsidR="002377A7">
        <w:rPr>
          <w:rFonts w:ascii="Arial" w:hAnsi="Arial" w:cs="Arial"/>
          <w:sz w:val="22"/>
          <w:szCs w:val="22"/>
        </w:rPr>
        <w:t xml:space="preserve"> the</w:t>
      </w:r>
      <w:r w:rsidRPr="008D02D4">
        <w:rPr>
          <w:rFonts w:ascii="Arial" w:hAnsi="Arial" w:cs="Arial"/>
          <w:sz w:val="22"/>
          <w:szCs w:val="22"/>
        </w:rPr>
        <w:t xml:space="preserve"> business of Lighting Designing for a minimum period of 10 years and should have previous experience in executing lighting designi</w:t>
      </w:r>
      <w:r w:rsidR="00662ECB">
        <w:rPr>
          <w:rFonts w:ascii="Arial" w:hAnsi="Arial" w:cs="Arial"/>
          <w:sz w:val="22"/>
          <w:szCs w:val="22"/>
        </w:rPr>
        <w:t xml:space="preserve">ng in </w:t>
      </w:r>
      <w:r w:rsidR="004B67F8">
        <w:rPr>
          <w:rFonts w:ascii="Arial" w:hAnsi="Arial" w:cs="Arial"/>
          <w:sz w:val="22"/>
          <w:szCs w:val="22"/>
        </w:rPr>
        <w:t>at least</w:t>
      </w:r>
      <w:r w:rsidR="00662ECB">
        <w:rPr>
          <w:rFonts w:ascii="Arial" w:hAnsi="Arial" w:cs="Arial"/>
          <w:sz w:val="22"/>
          <w:szCs w:val="22"/>
        </w:rPr>
        <w:t xml:space="preserve"> 3</w:t>
      </w:r>
      <w:r w:rsidR="003F654D" w:rsidRPr="008D02D4">
        <w:rPr>
          <w:rFonts w:ascii="Arial" w:hAnsi="Arial" w:cs="Arial"/>
          <w:sz w:val="22"/>
          <w:szCs w:val="22"/>
        </w:rPr>
        <w:t xml:space="preserve"> projects with </w:t>
      </w:r>
      <w:r w:rsidR="002377A7">
        <w:rPr>
          <w:rFonts w:ascii="Arial" w:hAnsi="Arial" w:cs="Arial"/>
          <w:sz w:val="22"/>
          <w:szCs w:val="22"/>
        </w:rPr>
        <w:t>Museums or</w:t>
      </w:r>
      <w:r w:rsidRPr="008D02D4">
        <w:rPr>
          <w:rFonts w:ascii="Arial" w:hAnsi="Arial" w:cs="Arial"/>
          <w:sz w:val="22"/>
          <w:szCs w:val="22"/>
        </w:rPr>
        <w:t xml:space="preserve"> Galleries</w:t>
      </w:r>
      <w:r w:rsidR="002377A7">
        <w:rPr>
          <w:rFonts w:ascii="Arial" w:hAnsi="Arial" w:cs="Arial"/>
          <w:sz w:val="22"/>
          <w:szCs w:val="22"/>
        </w:rPr>
        <w:t>.</w:t>
      </w:r>
    </w:p>
    <w:p w:rsidR="00086BBD" w:rsidRPr="008D02D4" w:rsidRDefault="00086BBD" w:rsidP="00086BBD">
      <w:pPr>
        <w:jc w:val="both"/>
        <w:rPr>
          <w:rFonts w:ascii="Arial" w:hAnsi="Arial" w:cs="Arial"/>
          <w:sz w:val="22"/>
          <w:szCs w:val="22"/>
        </w:rPr>
      </w:pPr>
    </w:p>
    <w:p w:rsidR="00DA690B" w:rsidRPr="008D02D4" w:rsidRDefault="00086BBD" w:rsidP="00DA690B">
      <w:pPr>
        <w:jc w:val="both"/>
        <w:rPr>
          <w:rFonts w:ascii="Arial" w:hAnsi="Arial" w:cs="Arial"/>
          <w:sz w:val="22"/>
          <w:szCs w:val="22"/>
        </w:rPr>
      </w:pPr>
      <w:r w:rsidRPr="008D02D4">
        <w:rPr>
          <w:rFonts w:ascii="Arial" w:hAnsi="Arial" w:cs="Arial"/>
          <w:sz w:val="22"/>
          <w:szCs w:val="22"/>
        </w:rPr>
        <w:t xml:space="preserve">Applicants are requested to submit their EOI along with their profile and requisite information </w:t>
      </w:r>
      <w:r w:rsidRPr="004B67F8">
        <w:rPr>
          <w:rFonts w:ascii="Arial" w:hAnsi="Arial" w:cs="Arial"/>
          <w:sz w:val="22"/>
          <w:szCs w:val="22"/>
        </w:rPr>
        <w:t>substantiated with visuals and images latest by</w:t>
      </w:r>
      <w:r w:rsidR="004B67F8">
        <w:rPr>
          <w:rFonts w:ascii="Arial" w:hAnsi="Arial" w:cs="Arial"/>
          <w:sz w:val="22"/>
          <w:szCs w:val="22"/>
        </w:rPr>
        <w:t xml:space="preserve"> </w:t>
      </w:r>
      <w:r w:rsidR="00920EEE" w:rsidRPr="004B67F8">
        <w:rPr>
          <w:rFonts w:ascii="Arial" w:hAnsi="Arial" w:cs="Arial"/>
          <w:b/>
          <w:sz w:val="22"/>
          <w:szCs w:val="22"/>
        </w:rPr>
        <w:t>15 January 2019</w:t>
      </w:r>
      <w:r w:rsidR="004B67F8" w:rsidRPr="004B67F8">
        <w:rPr>
          <w:rFonts w:ascii="Arial" w:hAnsi="Arial" w:cs="Arial"/>
          <w:b/>
          <w:sz w:val="22"/>
          <w:szCs w:val="22"/>
        </w:rPr>
        <w:t xml:space="preserve"> </w:t>
      </w:r>
      <w:proofErr w:type="spellStart"/>
      <w:r w:rsidR="002C59B2" w:rsidRPr="004B67F8">
        <w:rPr>
          <w:rFonts w:ascii="Arial" w:hAnsi="Arial" w:cs="Arial"/>
          <w:b/>
          <w:sz w:val="22"/>
          <w:szCs w:val="22"/>
        </w:rPr>
        <w:t>upto</w:t>
      </w:r>
      <w:proofErr w:type="spellEnd"/>
      <w:r w:rsidR="002C59B2" w:rsidRPr="004B67F8">
        <w:rPr>
          <w:rFonts w:ascii="Arial" w:hAnsi="Arial" w:cs="Arial"/>
          <w:b/>
          <w:sz w:val="22"/>
          <w:szCs w:val="22"/>
        </w:rPr>
        <w:t xml:space="preserve"> </w:t>
      </w:r>
      <w:r w:rsidR="004B67F8" w:rsidRPr="004B67F8">
        <w:rPr>
          <w:rFonts w:ascii="Arial" w:hAnsi="Arial" w:cs="Arial"/>
          <w:b/>
          <w:sz w:val="22"/>
          <w:szCs w:val="22"/>
        </w:rPr>
        <w:t xml:space="preserve">5:00 </w:t>
      </w:r>
      <w:r w:rsidR="00695417" w:rsidRPr="004B67F8">
        <w:rPr>
          <w:rFonts w:ascii="Arial" w:hAnsi="Arial" w:cs="Arial"/>
          <w:b/>
          <w:sz w:val="22"/>
          <w:szCs w:val="22"/>
        </w:rPr>
        <w:t>p.m.</w:t>
      </w:r>
    </w:p>
    <w:p w:rsidR="00DA690B" w:rsidRPr="008D02D4" w:rsidRDefault="00DA690B" w:rsidP="00086BBD">
      <w:pPr>
        <w:jc w:val="both"/>
        <w:rPr>
          <w:rFonts w:ascii="Arial" w:hAnsi="Arial" w:cs="Arial"/>
          <w:sz w:val="22"/>
          <w:szCs w:val="22"/>
        </w:rPr>
      </w:pPr>
    </w:p>
    <w:p w:rsidR="00020832" w:rsidRPr="008D02D4" w:rsidRDefault="003B70E7" w:rsidP="00086BBD">
      <w:pPr>
        <w:jc w:val="both"/>
        <w:rPr>
          <w:rFonts w:ascii="Arial" w:hAnsi="Arial" w:cs="Arial"/>
          <w:sz w:val="22"/>
          <w:szCs w:val="22"/>
        </w:rPr>
      </w:pPr>
      <w:r w:rsidRPr="008D02D4">
        <w:rPr>
          <w:rFonts w:ascii="Arial" w:hAnsi="Arial" w:cs="Arial"/>
          <w:sz w:val="22"/>
          <w:szCs w:val="22"/>
        </w:rPr>
        <w:t xml:space="preserve">Kindly </w:t>
      </w:r>
      <w:proofErr w:type="spellStart"/>
      <w:r w:rsidRPr="008D02D4">
        <w:rPr>
          <w:rFonts w:ascii="Arial" w:hAnsi="Arial" w:cs="Arial"/>
          <w:sz w:val="22"/>
          <w:szCs w:val="22"/>
        </w:rPr>
        <w:t>superscribe</w:t>
      </w:r>
      <w:proofErr w:type="spellEnd"/>
      <w:r w:rsidRPr="008D02D4">
        <w:rPr>
          <w:rFonts w:ascii="Arial" w:hAnsi="Arial" w:cs="Arial"/>
          <w:sz w:val="22"/>
          <w:szCs w:val="22"/>
        </w:rPr>
        <w:t xml:space="preserve"> the sealed envelope with </w:t>
      </w:r>
      <w:r w:rsidRPr="008D02D4">
        <w:rPr>
          <w:rFonts w:ascii="Arial" w:hAnsi="Arial" w:cs="Arial"/>
          <w:b/>
          <w:i/>
          <w:sz w:val="22"/>
          <w:szCs w:val="22"/>
        </w:rPr>
        <w:t>“EOI</w:t>
      </w:r>
      <w:r w:rsidR="004B67F8">
        <w:rPr>
          <w:rFonts w:ascii="Arial" w:hAnsi="Arial" w:cs="Arial"/>
          <w:b/>
          <w:i/>
          <w:sz w:val="22"/>
          <w:szCs w:val="22"/>
        </w:rPr>
        <w:t xml:space="preserve"> </w:t>
      </w:r>
      <w:r w:rsidR="00D31C32">
        <w:rPr>
          <w:rFonts w:ascii="Arial" w:hAnsi="Arial" w:cs="Arial"/>
          <w:b/>
          <w:i/>
          <w:sz w:val="22"/>
          <w:szCs w:val="22"/>
        </w:rPr>
        <w:t xml:space="preserve">No. E048 </w:t>
      </w:r>
      <w:r w:rsidRPr="008D02D4">
        <w:rPr>
          <w:rFonts w:ascii="Arial" w:hAnsi="Arial" w:cs="Arial"/>
          <w:b/>
          <w:i/>
          <w:sz w:val="22"/>
          <w:szCs w:val="22"/>
        </w:rPr>
        <w:t xml:space="preserve">- LIGHTING CONSULTANT” </w:t>
      </w:r>
      <w:r w:rsidRPr="008D02D4">
        <w:rPr>
          <w:rFonts w:ascii="Arial" w:hAnsi="Arial" w:cs="Arial"/>
          <w:sz w:val="22"/>
          <w:szCs w:val="22"/>
        </w:rPr>
        <w:t>and address it to Director General on above mentioned address.</w:t>
      </w:r>
    </w:p>
    <w:p w:rsidR="00020832" w:rsidRPr="008D02D4" w:rsidRDefault="00020832" w:rsidP="00086BBD">
      <w:pPr>
        <w:jc w:val="both"/>
        <w:rPr>
          <w:rFonts w:ascii="Arial" w:hAnsi="Arial" w:cs="Arial"/>
          <w:sz w:val="22"/>
          <w:szCs w:val="22"/>
        </w:rPr>
      </w:pPr>
    </w:p>
    <w:p w:rsidR="00542726" w:rsidRPr="008D02D4" w:rsidRDefault="00542726" w:rsidP="00542726">
      <w:pPr>
        <w:shd w:val="clear" w:color="auto" w:fill="FFFFFF"/>
        <w:jc w:val="both"/>
        <w:rPr>
          <w:rFonts w:ascii="Arial" w:eastAsia="Times New Roman" w:hAnsi="Arial" w:cs="Arial"/>
          <w:b/>
          <w:bCs/>
          <w:color w:val="000000"/>
          <w:sz w:val="22"/>
          <w:szCs w:val="22"/>
        </w:rPr>
      </w:pPr>
      <w:r w:rsidRPr="008D02D4">
        <w:rPr>
          <w:rFonts w:ascii="Arial" w:eastAsia="Times New Roman" w:hAnsi="Arial" w:cs="Arial"/>
          <w:b/>
          <w:bCs/>
          <w:color w:val="000000"/>
          <w:sz w:val="22"/>
          <w:szCs w:val="22"/>
        </w:rPr>
        <w:t>A: SCOPE OF WORK</w:t>
      </w:r>
    </w:p>
    <w:p w:rsidR="00542726" w:rsidRPr="008D02D4" w:rsidRDefault="00542726" w:rsidP="00542726">
      <w:pPr>
        <w:shd w:val="clear" w:color="auto" w:fill="FFFFFF"/>
        <w:jc w:val="both"/>
        <w:rPr>
          <w:rFonts w:ascii="Arial" w:eastAsia="Times New Roman" w:hAnsi="Arial" w:cs="Arial"/>
          <w:b/>
          <w:bCs/>
          <w:color w:val="000000"/>
          <w:sz w:val="22"/>
          <w:szCs w:val="22"/>
        </w:rPr>
      </w:pP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Cs/>
          <w:color w:val="000000"/>
          <w:sz w:val="22"/>
          <w:szCs w:val="22"/>
        </w:rPr>
        <w:t xml:space="preserve">     THE LIGHTING CONSULTANT (referred as “LC” here onwards):</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t>General Points:</w:t>
      </w:r>
    </w:p>
    <w:p w:rsidR="00542726" w:rsidRPr="008D02D4" w:rsidRDefault="00542726" w:rsidP="00542726">
      <w:pPr>
        <w:shd w:val="clear" w:color="auto" w:fill="FFFFFF"/>
        <w:rPr>
          <w:rFonts w:ascii="Arial" w:eastAsia="Times New Roman" w:hAnsi="Arial" w:cs="Arial"/>
          <w:color w:val="222222"/>
          <w:sz w:val="22"/>
          <w:szCs w:val="22"/>
        </w:rPr>
      </w:pPr>
      <w:r w:rsidRPr="008D02D4">
        <w:rPr>
          <w:rFonts w:ascii="Arial" w:eastAsia="Times New Roman" w:hAnsi="Arial" w:cs="Arial"/>
          <w:color w:val="222222"/>
          <w:sz w:val="22"/>
          <w:szCs w:val="22"/>
        </w:rPr>
        <w:t>The LC shall:</w:t>
      </w:r>
    </w:p>
    <w:p w:rsidR="00542726" w:rsidRPr="008D02D4" w:rsidRDefault="00542726" w:rsidP="00542726">
      <w:pPr>
        <w:numPr>
          <w:ilvl w:val="0"/>
          <w:numId w:val="1"/>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Attend meetings and workshops with the Client and the appointed Design Consultant in Mumbai at every stage of the project whenever required.</w:t>
      </w:r>
    </w:p>
    <w:p w:rsidR="00542726" w:rsidRPr="008D02D4" w:rsidRDefault="00542726" w:rsidP="00542726">
      <w:pPr>
        <w:numPr>
          <w:ilvl w:val="0"/>
          <w:numId w:val="1"/>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Be available by phone, fax and internet to assure continued communication and collaboration throughout the project.</w:t>
      </w:r>
    </w:p>
    <w:p w:rsidR="00542726" w:rsidRPr="008D02D4" w:rsidRDefault="00542726" w:rsidP="00542726">
      <w:pPr>
        <w:numPr>
          <w:ilvl w:val="0"/>
          <w:numId w:val="1"/>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coordinate for the said work with any consultant appointed by the Client if necessary.</w:t>
      </w:r>
    </w:p>
    <w:p w:rsidR="00542726" w:rsidRPr="008D02D4" w:rsidRDefault="00542726" w:rsidP="00542726">
      <w:pPr>
        <w:numPr>
          <w:ilvl w:val="0"/>
          <w:numId w:val="1"/>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Follow any confidentiality requirements put forth by the Client throughout the said project.  </w:t>
      </w:r>
    </w:p>
    <w:p w:rsidR="00542726" w:rsidRPr="008D02D4" w:rsidRDefault="00542726" w:rsidP="00542726">
      <w:pPr>
        <w:numPr>
          <w:ilvl w:val="0"/>
          <w:numId w:val="1"/>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assist in obtaining permits, variances or special permission, or other approval procedures, including but not limited to, Government Power audits and attendance or presentation at public or private hearings before Government agencies and regulatory authorities.</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lastRenderedPageBreak/>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t>Stage I: Conceptual &amp; Schematic Design</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LC to develop a conceptual design for interior lighting for the said premise such that it enhances the existing architectural space, the proposed Interior design and fulfils the functional requirements of this project:</w:t>
      </w:r>
    </w:p>
    <w:p w:rsidR="00542726" w:rsidRPr="008D02D4" w:rsidRDefault="00542726" w:rsidP="00542726">
      <w:pPr>
        <w:numPr>
          <w:ilvl w:val="0"/>
          <w:numId w:val="2"/>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study the proposed interior design and/or concepts prepared by the appointed Design Consultant.</w:t>
      </w:r>
    </w:p>
    <w:p w:rsidR="00542726" w:rsidRPr="008D02D4" w:rsidRDefault="00542726" w:rsidP="00542726">
      <w:pPr>
        <w:numPr>
          <w:ilvl w:val="0"/>
          <w:numId w:val="2"/>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attend meetings and workshops with the Client and the appointed Design Consultant in Mumbai for conceptualizing the lighting design, its approach, issues encountered, energy efficiency and case studies.</w:t>
      </w:r>
    </w:p>
    <w:p w:rsidR="00542726" w:rsidRPr="008D02D4" w:rsidRDefault="00542726" w:rsidP="00542726">
      <w:pPr>
        <w:numPr>
          <w:ilvl w:val="0"/>
          <w:numId w:val="2"/>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develop the conceptual design solutions for the said premise based on the meetings with the Client and the appointed Design Consultant. Presentation of the same is to be made to the Client and the appointed Design Consultant</w:t>
      </w:r>
    </w:p>
    <w:p w:rsidR="00542726" w:rsidRPr="008D02D4" w:rsidRDefault="00542726" w:rsidP="00542726">
      <w:pPr>
        <w:numPr>
          <w:ilvl w:val="0"/>
          <w:numId w:val="2"/>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prepare Preliminary lighting layout with fixture details and relevant photographs of similar installations.</w:t>
      </w:r>
    </w:p>
    <w:p w:rsidR="00542726" w:rsidRPr="008D02D4" w:rsidRDefault="00542726" w:rsidP="00542726">
      <w:pPr>
        <w:numPr>
          <w:ilvl w:val="0"/>
          <w:numId w:val="2"/>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outline fixture specifications.</w:t>
      </w:r>
    </w:p>
    <w:p w:rsidR="00542726" w:rsidRPr="008D02D4" w:rsidRDefault="00542726" w:rsidP="00542726">
      <w:pPr>
        <w:numPr>
          <w:ilvl w:val="0"/>
          <w:numId w:val="2"/>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provide Preliminary lighting budget estimate.</w:t>
      </w:r>
    </w:p>
    <w:p w:rsidR="00542726" w:rsidRPr="008D02D4" w:rsidRDefault="00542726" w:rsidP="00542726">
      <w:pPr>
        <w:numPr>
          <w:ilvl w:val="0"/>
          <w:numId w:val="2"/>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Presentations incorporating all points mentioned above are to be made to the Client and the appointed Design Consultant</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t>Stage II: Design Development &amp; Documentation</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Based on the concepts and schematics finalized on the earlier stage, the objective of this stage is to develop these concepts and schematics into a detailed design proposal in coordination with the Client and the appointed Design Consultant. LC:</w:t>
      </w:r>
    </w:p>
    <w:p w:rsidR="00542726" w:rsidRPr="008D02D4"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further develop the schematic lighting solutions into a detailed design and incorporate any changes requested by the Client and the appointed Design Consultants to accommodate interior design and budgetary requirements, and any other modifications (if required).</w:t>
      </w:r>
    </w:p>
    <w:p w:rsidR="00542726" w:rsidRPr="008D02D4"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Lighting control plans document control system design and dimming and load schedules.</w:t>
      </w:r>
    </w:p>
    <w:p w:rsidR="00542726" w:rsidRPr="008D02D4"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arrange for a mock-up of these selected lighting fixtures at the said premise if required.</w:t>
      </w:r>
    </w:p>
    <w:p w:rsidR="00542726" w:rsidRPr="008D02D4"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provide a detailed lighting proposal drawings in the form of plans, elevations, sections and any details (if required) on the base drawings submitted by the appointed Design Consultant (in AutoCAD 2008 format)</w:t>
      </w:r>
    </w:p>
    <w:p w:rsidR="00542726" w:rsidRPr="008D02D4"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provide the finalized lighting fixtures specifications, schedules, cost estimates, and performance of lighting system to meet the Client’s and the appointed Design Consultant’s lighting requirements and expectations.</w:t>
      </w:r>
    </w:p>
    <w:p w:rsidR="00542726" w:rsidRPr="008D02D4"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be open to give various options of lighting vendors for this project for comparison and costing </w:t>
      </w:r>
    </w:p>
    <w:p w:rsidR="00542726" w:rsidRPr="008D02D4"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provide lighting control requirements for the specialized areas including control zones and methods of operation based upon the use.</w:t>
      </w:r>
    </w:p>
    <w:p w:rsidR="00542726" w:rsidRDefault="00542726" w:rsidP="00542726">
      <w:pPr>
        <w:numPr>
          <w:ilvl w:val="0"/>
          <w:numId w:val="3"/>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communicate, coordinate, and furnish appropriate documentation of the lighting proposal to   appointed Electrical Consultant to complete the proposal in all aspects.</w:t>
      </w:r>
    </w:p>
    <w:p w:rsidR="008D02D4" w:rsidRDefault="008D02D4" w:rsidP="008D02D4">
      <w:pPr>
        <w:shd w:val="clear" w:color="auto" w:fill="FFFFFF"/>
        <w:jc w:val="both"/>
        <w:rPr>
          <w:rFonts w:ascii="Arial" w:eastAsia="Times New Roman" w:hAnsi="Arial" w:cs="Arial"/>
          <w:color w:val="222222"/>
          <w:sz w:val="22"/>
          <w:szCs w:val="22"/>
        </w:rPr>
      </w:pPr>
    </w:p>
    <w:p w:rsidR="008D02D4" w:rsidRDefault="008D02D4" w:rsidP="008D02D4">
      <w:pPr>
        <w:shd w:val="clear" w:color="auto" w:fill="FFFFFF"/>
        <w:jc w:val="both"/>
        <w:rPr>
          <w:rFonts w:ascii="Arial" w:eastAsia="Times New Roman" w:hAnsi="Arial" w:cs="Arial"/>
          <w:color w:val="222222"/>
          <w:sz w:val="22"/>
          <w:szCs w:val="22"/>
        </w:rPr>
      </w:pPr>
    </w:p>
    <w:p w:rsidR="008D02D4" w:rsidRPr="008D02D4" w:rsidRDefault="008D02D4" w:rsidP="008D02D4">
      <w:pPr>
        <w:shd w:val="clear" w:color="auto" w:fill="FFFFFF"/>
        <w:jc w:val="both"/>
        <w:rPr>
          <w:rFonts w:ascii="Arial" w:eastAsia="Times New Roman" w:hAnsi="Arial" w:cs="Arial"/>
          <w:color w:val="222222"/>
          <w:sz w:val="22"/>
          <w:szCs w:val="22"/>
        </w:rPr>
      </w:pP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lastRenderedPageBreak/>
        <w:t>Stage III: Preparation of Tender, Floating of Tender and Assisting Client in Appointing a Contractor/Vendor</w:t>
      </w: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Based on the lighting proposal finalized in the earlier stage, the LC will assist the Client to prepare requisite tender documents and procedures for appointing the contractors/vendors for the execution of the said work:</w:t>
      </w:r>
    </w:p>
    <w:p w:rsidR="00542726" w:rsidRPr="008D02D4" w:rsidRDefault="00542726" w:rsidP="00542726">
      <w:pPr>
        <w:numPr>
          <w:ilvl w:val="0"/>
          <w:numId w:val="4"/>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assist the Client in preparing the tender documents, floating of tender and prepare tender drawings, detailed Tender Bill of quantities for the Clients and the appointed Design Consultant’s approvals.</w:t>
      </w:r>
    </w:p>
    <w:p w:rsidR="00542726" w:rsidRPr="008D02D4" w:rsidRDefault="00542726" w:rsidP="00542726">
      <w:pPr>
        <w:numPr>
          <w:ilvl w:val="0"/>
          <w:numId w:val="4"/>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assist the Client in scrutinizing the quotes and tender documents received  by various vendors/contractors </w:t>
      </w:r>
    </w:p>
    <w:p w:rsidR="00542726" w:rsidRPr="008D02D4" w:rsidRDefault="00542726" w:rsidP="00542726">
      <w:pPr>
        <w:numPr>
          <w:ilvl w:val="0"/>
          <w:numId w:val="4"/>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assist the Client in selection of the final Contractor/Vendor for the said work.</w:t>
      </w:r>
    </w:p>
    <w:p w:rsidR="00542726" w:rsidRPr="008D02D4" w:rsidRDefault="00542726" w:rsidP="00542726">
      <w:pPr>
        <w:shd w:val="clear" w:color="auto" w:fill="FFFFFF"/>
        <w:ind w:firstLine="180"/>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t>Stage IV: Execution</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After the Client appointing the Contractor/vendor for the said work, the objective of this stage is to prepare good for construction (GFC) drawings and coordinate with the Client contractor, consultants, PMC, etc to assure completion of the said work in all aspect:</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prepare GFC lighting drawings with Legends, Notes and related information in all aspects for the execution of the said work by the Contractor/ Vendor.</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 Will incorporate any necessary changes in the drawings if required due to site condition or any requirements as requested by the Client.</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sz w:val="22"/>
          <w:szCs w:val="22"/>
        </w:rPr>
        <w:t>Shall release 7 sets of GFC drawings to the Contractor for execution and AutoCAD files</w:t>
      </w:r>
      <w:r w:rsidRPr="008D02D4">
        <w:rPr>
          <w:rFonts w:ascii="Arial" w:eastAsia="Times New Roman" w:hAnsi="Arial" w:cs="Arial"/>
          <w:color w:val="222222"/>
          <w:sz w:val="22"/>
          <w:szCs w:val="22"/>
        </w:rPr>
        <w:t xml:space="preserve"> to the Client and the appointed design Consultant for record.</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assist with coordination and responses with the entire team in the project as required.</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review all lighting fixtures and lighting control system shop drawings from the Contractor/vendors</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proofErr w:type="gramStart"/>
      <w:r w:rsidRPr="008D02D4">
        <w:rPr>
          <w:rFonts w:ascii="Arial" w:eastAsia="Times New Roman" w:hAnsi="Arial" w:cs="Arial"/>
          <w:color w:val="222222"/>
          <w:sz w:val="22"/>
          <w:szCs w:val="22"/>
        </w:rPr>
        <w:t>shall</w:t>
      </w:r>
      <w:proofErr w:type="gramEnd"/>
      <w:r w:rsidRPr="008D02D4">
        <w:rPr>
          <w:rFonts w:ascii="Arial" w:eastAsia="Times New Roman" w:hAnsi="Arial" w:cs="Arial"/>
          <w:color w:val="222222"/>
          <w:sz w:val="22"/>
          <w:szCs w:val="22"/>
        </w:rPr>
        <w:t xml:space="preserve"> review and evaluate if proposed substitution by the Client or the appointed Design Consultant.</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review the initial, secondary and final stages of installation of lighting fixtures and programming   </w:t>
      </w:r>
    </w:p>
    <w:p w:rsidR="00542726" w:rsidRPr="008D02D4" w:rsidRDefault="00542726" w:rsidP="00542726">
      <w:pPr>
        <w:numPr>
          <w:ilvl w:val="0"/>
          <w:numId w:val="5"/>
        </w:numPr>
        <w:shd w:val="clear" w:color="auto" w:fill="FFFFFF"/>
        <w:ind w:left="924"/>
        <w:jc w:val="both"/>
        <w:rPr>
          <w:rFonts w:ascii="Arial" w:eastAsia="Times New Roman" w:hAnsi="Arial" w:cs="Arial"/>
          <w:color w:val="222222"/>
          <w:sz w:val="22"/>
          <w:szCs w:val="22"/>
        </w:rPr>
      </w:pPr>
      <w:r w:rsidRPr="008D02D4">
        <w:rPr>
          <w:rFonts w:ascii="Arial" w:eastAsia="Times New Roman" w:hAnsi="Arial" w:cs="Arial"/>
          <w:color w:val="222222"/>
          <w:sz w:val="22"/>
          <w:szCs w:val="22"/>
        </w:rPr>
        <w:t>Shall be present onsite to work with the Project team members, Project fabricators and/or other vendors to supervise final lighting installation.</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222222"/>
          <w:sz w:val="22"/>
          <w:szCs w:val="22"/>
        </w:rPr>
        <w:t> </w:t>
      </w:r>
    </w:p>
    <w:p w:rsidR="00542726" w:rsidRPr="008D02D4" w:rsidRDefault="00542726" w:rsidP="00542726">
      <w:pPr>
        <w:shd w:val="clear" w:color="auto" w:fill="FFFFFF"/>
        <w:jc w:val="both"/>
        <w:rPr>
          <w:rFonts w:ascii="Arial" w:eastAsia="Times New Roman" w:hAnsi="Arial" w:cs="Arial"/>
          <w:sz w:val="22"/>
          <w:szCs w:val="22"/>
        </w:rPr>
      </w:pPr>
      <w:r w:rsidRPr="008D02D4">
        <w:rPr>
          <w:rFonts w:ascii="Arial" w:eastAsia="Times New Roman" w:hAnsi="Arial" w:cs="Arial"/>
          <w:b/>
          <w:bCs/>
          <w:sz w:val="22"/>
          <w:szCs w:val="22"/>
        </w:rPr>
        <w:t> B: SITE VISITS</w:t>
      </w:r>
    </w:p>
    <w:p w:rsidR="00542726" w:rsidRPr="008D02D4" w:rsidRDefault="00542726" w:rsidP="00542726">
      <w:pPr>
        <w:shd w:val="clear" w:color="auto" w:fill="FFFFFF"/>
        <w:ind w:left="180"/>
        <w:jc w:val="both"/>
        <w:rPr>
          <w:rFonts w:ascii="Arial" w:eastAsia="Times New Roman" w:hAnsi="Arial" w:cs="Arial"/>
          <w:sz w:val="22"/>
          <w:szCs w:val="22"/>
        </w:rPr>
      </w:pPr>
      <w:r w:rsidRPr="008D02D4">
        <w:rPr>
          <w:rFonts w:ascii="Arial" w:eastAsia="Times New Roman" w:hAnsi="Arial" w:cs="Arial"/>
          <w:sz w:val="22"/>
          <w:szCs w:val="22"/>
        </w:rPr>
        <w:t> </w:t>
      </w:r>
    </w:p>
    <w:p w:rsidR="00542726" w:rsidRPr="008D02D4" w:rsidRDefault="00542726" w:rsidP="00542726">
      <w:pPr>
        <w:shd w:val="clear" w:color="auto" w:fill="FFFFFF"/>
        <w:ind w:left="720" w:hanging="360"/>
        <w:jc w:val="both"/>
        <w:rPr>
          <w:rFonts w:ascii="Arial" w:eastAsia="Times New Roman" w:hAnsi="Arial" w:cs="Arial"/>
          <w:sz w:val="22"/>
          <w:szCs w:val="22"/>
        </w:rPr>
      </w:pPr>
      <w:r w:rsidRPr="008D02D4">
        <w:rPr>
          <w:rFonts w:ascii="Arial" w:eastAsia="Times New Roman" w:hAnsi="Arial" w:cs="Arial"/>
          <w:sz w:val="22"/>
          <w:szCs w:val="22"/>
        </w:rPr>
        <w:t>In connection with the said work, the LC shall make site visits as per Client’s requirement.</w:t>
      </w:r>
    </w:p>
    <w:p w:rsidR="00542726" w:rsidRPr="008D02D4" w:rsidRDefault="00542726" w:rsidP="00542726">
      <w:pPr>
        <w:shd w:val="clear" w:color="auto" w:fill="FFFFFF"/>
        <w:ind w:left="180"/>
        <w:jc w:val="both"/>
        <w:rPr>
          <w:rFonts w:ascii="Arial" w:eastAsia="Times New Roman" w:hAnsi="Arial" w:cs="Arial"/>
          <w:sz w:val="22"/>
          <w:szCs w:val="22"/>
        </w:rPr>
      </w:pPr>
      <w:r w:rsidRPr="008D02D4">
        <w:rPr>
          <w:rFonts w:ascii="Arial" w:eastAsia="Times New Roman" w:hAnsi="Arial" w:cs="Arial"/>
          <w:b/>
          <w:bCs/>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C: QUALIFICATION &amp; ELIGIBILITY CRITERIA:</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1.  Organization:</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 </w:t>
      </w:r>
    </w:p>
    <w:p w:rsidR="00542726" w:rsidRPr="008D02D4" w:rsidRDefault="00542726" w:rsidP="00542726">
      <w:pPr>
        <w:shd w:val="clear" w:color="auto" w:fill="FFFFFF"/>
        <w:jc w:val="both"/>
        <w:rPr>
          <w:rFonts w:ascii="Arial" w:eastAsia="Times New Roman" w:hAnsi="Arial" w:cs="Arial"/>
          <w:color w:val="000000"/>
          <w:sz w:val="22"/>
          <w:szCs w:val="22"/>
        </w:rPr>
      </w:pPr>
      <w:r w:rsidRPr="008D02D4">
        <w:rPr>
          <w:rFonts w:ascii="Arial" w:eastAsia="Times New Roman" w:hAnsi="Arial" w:cs="Arial"/>
          <w:color w:val="000000"/>
          <w:sz w:val="22"/>
          <w:szCs w:val="22"/>
        </w:rPr>
        <w:t xml:space="preserve">The applicant needs to give information about Details of the firm. </w:t>
      </w:r>
    </w:p>
    <w:p w:rsidR="00542726" w:rsidRPr="008D02D4" w:rsidRDefault="00542726" w:rsidP="00542726">
      <w:pPr>
        <w:shd w:val="clear" w:color="auto" w:fill="FFFFFF"/>
        <w:jc w:val="both"/>
        <w:rPr>
          <w:rFonts w:ascii="Arial" w:eastAsia="Times New Roman" w:hAnsi="Arial" w:cs="Arial"/>
          <w:color w:val="000000"/>
          <w:sz w:val="22"/>
          <w:szCs w:val="22"/>
        </w:rPr>
      </w:pPr>
    </w:p>
    <w:p w:rsidR="00542726" w:rsidRPr="008D02D4" w:rsidRDefault="00542726" w:rsidP="00542726">
      <w:pPr>
        <w:pStyle w:val="ListParagraph"/>
        <w:numPr>
          <w:ilvl w:val="0"/>
          <w:numId w:val="6"/>
        </w:numPr>
        <w:shd w:val="clear" w:color="auto" w:fill="FFFFFF"/>
        <w:spacing w:after="0" w:line="240" w:lineRule="auto"/>
        <w:jc w:val="both"/>
        <w:rPr>
          <w:rFonts w:ascii="Arial" w:eastAsia="Times New Roman" w:hAnsi="Arial" w:cs="Arial"/>
          <w:color w:val="000000"/>
        </w:rPr>
      </w:pPr>
      <w:r w:rsidRPr="008D02D4">
        <w:rPr>
          <w:rFonts w:ascii="Arial" w:eastAsia="Times New Roman" w:hAnsi="Arial" w:cs="Arial"/>
          <w:color w:val="000000"/>
        </w:rPr>
        <w:t>LC is required to submit following information in respect of his/her organization.</w:t>
      </w:r>
    </w:p>
    <w:p w:rsidR="00542726" w:rsidRPr="008D02D4" w:rsidRDefault="00542726" w:rsidP="00542726">
      <w:pPr>
        <w:shd w:val="clear" w:color="auto" w:fill="FFFFFF"/>
        <w:jc w:val="both"/>
        <w:rPr>
          <w:rFonts w:ascii="Arial" w:eastAsia="Times New Roman" w:hAnsi="Arial" w:cs="Arial"/>
          <w:color w:val="222222"/>
          <w:sz w:val="22"/>
          <w:szCs w:val="22"/>
        </w:rPr>
      </w:pPr>
    </w:p>
    <w:p w:rsidR="00542726" w:rsidRPr="008D02D4" w:rsidRDefault="00542726" w:rsidP="00542726">
      <w:pPr>
        <w:numPr>
          <w:ilvl w:val="1"/>
          <w:numId w:val="6"/>
        </w:numPr>
        <w:shd w:val="clear" w:color="auto" w:fill="FFFFFF"/>
        <w:ind w:left="1644"/>
        <w:jc w:val="both"/>
        <w:rPr>
          <w:rFonts w:ascii="Arial" w:eastAsia="Times New Roman" w:hAnsi="Arial" w:cs="Arial"/>
          <w:color w:val="000000"/>
          <w:sz w:val="22"/>
          <w:szCs w:val="22"/>
        </w:rPr>
      </w:pPr>
      <w:r w:rsidRPr="008D02D4">
        <w:rPr>
          <w:rFonts w:ascii="Arial" w:eastAsia="Times New Roman" w:hAnsi="Arial" w:cs="Arial"/>
          <w:color w:val="000000"/>
          <w:sz w:val="22"/>
          <w:szCs w:val="22"/>
        </w:rPr>
        <w:t>Name &amp; Postal address, including telephone numbers, fax numbers &amp; email ID.</w:t>
      </w:r>
    </w:p>
    <w:p w:rsidR="00542726" w:rsidRPr="008D02D4" w:rsidRDefault="00542726" w:rsidP="00542726">
      <w:pPr>
        <w:numPr>
          <w:ilvl w:val="1"/>
          <w:numId w:val="6"/>
        </w:numPr>
        <w:shd w:val="clear" w:color="auto" w:fill="FFFFFF"/>
        <w:ind w:left="1644"/>
        <w:jc w:val="both"/>
        <w:rPr>
          <w:rFonts w:ascii="Arial" w:eastAsia="Times New Roman" w:hAnsi="Arial" w:cs="Arial"/>
          <w:color w:val="000000"/>
          <w:sz w:val="22"/>
          <w:szCs w:val="22"/>
        </w:rPr>
      </w:pPr>
      <w:r w:rsidRPr="008D02D4">
        <w:rPr>
          <w:rFonts w:ascii="Arial" w:eastAsia="Times New Roman" w:hAnsi="Arial" w:cs="Arial"/>
          <w:color w:val="000000"/>
          <w:sz w:val="22"/>
          <w:szCs w:val="22"/>
        </w:rPr>
        <w:lastRenderedPageBreak/>
        <w:t>Copies of original documents defining the legal status, place of registration and principal places of business.</w:t>
      </w:r>
    </w:p>
    <w:p w:rsidR="00542726" w:rsidRPr="008D02D4" w:rsidRDefault="00542726" w:rsidP="00542726">
      <w:pPr>
        <w:numPr>
          <w:ilvl w:val="1"/>
          <w:numId w:val="6"/>
        </w:numPr>
        <w:shd w:val="clear" w:color="auto" w:fill="FFFFFF"/>
        <w:ind w:left="1644"/>
        <w:jc w:val="both"/>
        <w:rPr>
          <w:rFonts w:ascii="Arial" w:eastAsia="Times New Roman" w:hAnsi="Arial" w:cs="Arial"/>
          <w:color w:val="000000"/>
          <w:sz w:val="22"/>
          <w:szCs w:val="22"/>
        </w:rPr>
      </w:pPr>
      <w:r w:rsidRPr="008D02D4">
        <w:rPr>
          <w:rFonts w:ascii="Arial" w:eastAsia="Times New Roman" w:hAnsi="Arial" w:cs="Arial"/>
          <w:color w:val="000000"/>
          <w:sz w:val="22"/>
          <w:szCs w:val="22"/>
        </w:rPr>
        <w:t>Name and Title of Directors and officers to be concerned with the work, with their designations.</w:t>
      </w:r>
    </w:p>
    <w:p w:rsidR="00542726" w:rsidRPr="008D02D4" w:rsidRDefault="00542726" w:rsidP="00542726">
      <w:pPr>
        <w:numPr>
          <w:ilvl w:val="1"/>
          <w:numId w:val="6"/>
        </w:numPr>
        <w:shd w:val="clear" w:color="auto" w:fill="FFFFFF"/>
        <w:ind w:left="1644"/>
        <w:jc w:val="both"/>
        <w:rPr>
          <w:rFonts w:ascii="Arial" w:eastAsia="Times New Roman" w:hAnsi="Arial" w:cs="Arial"/>
          <w:color w:val="000000"/>
          <w:sz w:val="22"/>
          <w:szCs w:val="22"/>
        </w:rPr>
      </w:pPr>
      <w:r w:rsidRPr="008D02D4">
        <w:rPr>
          <w:rFonts w:ascii="Arial" w:eastAsia="Times New Roman" w:hAnsi="Arial" w:cs="Arial"/>
          <w:color w:val="000000"/>
          <w:sz w:val="22"/>
          <w:szCs w:val="22"/>
        </w:rPr>
        <w:t>Any information of litigation in which the LC was involved during the last 10 years including any current litigation.</w:t>
      </w:r>
    </w:p>
    <w:p w:rsidR="00542726" w:rsidRPr="008D02D4" w:rsidRDefault="00542726" w:rsidP="00542726">
      <w:pPr>
        <w:numPr>
          <w:ilvl w:val="1"/>
          <w:numId w:val="6"/>
        </w:numPr>
        <w:shd w:val="clear" w:color="auto" w:fill="FFFFFF"/>
        <w:ind w:left="1644"/>
        <w:jc w:val="both"/>
        <w:rPr>
          <w:rFonts w:ascii="Arial" w:eastAsia="Times New Roman" w:hAnsi="Arial" w:cs="Arial"/>
          <w:color w:val="000000"/>
          <w:sz w:val="22"/>
          <w:szCs w:val="22"/>
        </w:rPr>
      </w:pPr>
      <w:r w:rsidRPr="008D02D4">
        <w:rPr>
          <w:rFonts w:ascii="Arial" w:eastAsia="Times New Roman" w:hAnsi="Arial" w:cs="Arial"/>
          <w:color w:val="000000"/>
          <w:sz w:val="22"/>
          <w:szCs w:val="22"/>
        </w:rPr>
        <w:t>Number of Technical/Consultants and Non-technical staff presently working in organization.</w:t>
      </w:r>
    </w:p>
    <w:p w:rsidR="00542726" w:rsidRPr="008D02D4" w:rsidRDefault="00542726" w:rsidP="00542726">
      <w:pPr>
        <w:shd w:val="clear" w:color="auto" w:fill="FFFFFF"/>
        <w:ind w:left="1440"/>
        <w:jc w:val="both"/>
        <w:rPr>
          <w:rFonts w:ascii="Arial" w:eastAsia="Times New Roman" w:hAnsi="Arial" w:cs="Arial"/>
          <w:color w:val="222222"/>
          <w:sz w:val="22"/>
          <w:szCs w:val="22"/>
        </w:rPr>
      </w:pPr>
      <w:r w:rsidRPr="008D02D4">
        <w:rPr>
          <w:rFonts w:ascii="Arial" w:eastAsia="Times New Roman" w:hAnsi="Arial" w:cs="Arial"/>
          <w:color w:val="000000"/>
          <w:sz w:val="22"/>
          <w:szCs w:val="22"/>
        </w:rPr>
        <w:t> </w:t>
      </w: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000000"/>
          <w:sz w:val="22"/>
          <w:szCs w:val="22"/>
        </w:rPr>
        <w:t>b.     Existence of a full functioning head office to deal independently with interior Contractors located in Mumbai.</w:t>
      </w: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000000"/>
          <w:sz w:val="22"/>
          <w:szCs w:val="22"/>
        </w:rPr>
        <w:t> </w:t>
      </w: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000000"/>
          <w:sz w:val="22"/>
          <w:szCs w:val="22"/>
        </w:rPr>
        <w:t>c.     Having experience in the field for not les</w:t>
      </w:r>
      <w:r w:rsidR="007D3368">
        <w:rPr>
          <w:rFonts w:ascii="Arial" w:eastAsia="Times New Roman" w:hAnsi="Arial" w:cs="Arial"/>
          <w:color w:val="000000"/>
          <w:sz w:val="22"/>
          <w:szCs w:val="22"/>
        </w:rPr>
        <w:t xml:space="preserve">s than 10 years as on </w:t>
      </w:r>
      <w:r w:rsidR="007D3368" w:rsidRPr="00920EEE">
        <w:rPr>
          <w:rFonts w:ascii="Arial" w:eastAsia="Times New Roman" w:hAnsi="Arial" w:cs="Arial"/>
          <w:color w:val="000000"/>
          <w:sz w:val="22"/>
          <w:szCs w:val="22"/>
        </w:rPr>
        <w:t>01.01.2019</w:t>
      </w:r>
      <w:r w:rsidRPr="00920EEE">
        <w:rPr>
          <w:rFonts w:ascii="Arial" w:eastAsia="Times New Roman" w:hAnsi="Arial" w:cs="Arial"/>
          <w:color w:val="000000"/>
          <w:sz w:val="22"/>
          <w:szCs w:val="22"/>
        </w:rPr>
        <w:t>.</w:t>
      </w:r>
    </w:p>
    <w:p w:rsidR="00542726" w:rsidRPr="008D02D4" w:rsidRDefault="00542726" w:rsidP="00542726">
      <w:pPr>
        <w:shd w:val="clear" w:color="auto" w:fill="FFFFFF"/>
        <w:spacing w:before="100" w:beforeAutospacing="1" w:after="100" w:afterAutospacing="1"/>
        <w:ind w:left="450" w:hanging="90"/>
        <w:rPr>
          <w:rFonts w:ascii="Arial" w:eastAsia="Times New Roman" w:hAnsi="Arial" w:cs="Arial"/>
          <w:color w:val="222222"/>
          <w:sz w:val="22"/>
          <w:szCs w:val="22"/>
        </w:rPr>
      </w:pPr>
      <w:r w:rsidRPr="008D02D4">
        <w:rPr>
          <w:rFonts w:ascii="Arial" w:eastAsia="Times New Roman" w:hAnsi="Arial" w:cs="Arial"/>
          <w:color w:val="000000"/>
          <w:sz w:val="22"/>
          <w:szCs w:val="22"/>
        </w:rPr>
        <w:t> d.     Name &amp; details of the other consultants associated with the LC.</w:t>
      </w:r>
    </w:p>
    <w:p w:rsidR="00542726" w:rsidRPr="008D02D4" w:rsidRDefault="00542726" w:rsidP="00542726">
      <w:pPr>
        <w:shd w:val="clear" w:color="auto" w:fill="FFFFFF"/>
        <w:ind w:left="360"/>
        <w:jc w:val="both"/>
        <w:rPr>
          <w:rFonts w:ascii="Arial" w:eastAsia="Times New Roman" w:hAnsi="Arial" w:cs="Arial"/>
          <w:color w:val="000000"/>
          <w:sz w:val="22"/>
          <w:szCs w:val="22"/>
        </w:rPr>
      </w:pPr>
      <w:r w:rsidRPr="008D02D4">
        <w:rPr>
          <w:rFonts w:ascii="Arial" w:eastAsia="Times New Roman" w:hAnsi="Arial" w:cs="Arial"/>
          <w:color w:val="000000"/>
          <w:sz w:val="22"/>
          <w:szCs w:val="22"/>
        </w:rPr>
        <w:t>e.     Name of the Consultants proposed to lead the project with his/their qualification and experience.</w:t>
      </w:r>
    </w:p>
    <w:p w:rsidR="00542726" w:rsidRPr="008D02D4" w:rsidRDefault="00542726" w:rsidP="00542726">
      <w:pPr>
        <w:shd w:val="clear" w:color="auto" w:fill="FFFFFF"/>
        <w:ind w:left="360"/>
        <w:jc w:val="both"/>
        <w:rPr>
          <w:rFonts w:ascii="Arial" w:eastAsia="Times New Roman" w:hAnsi="Arial" w:cs="Arial"/>
          <w:color w:val="222222"/>
          <w:sz w:val="22"/>
          <w:szCs w:val="22"/>
        </w:rPr>
      </w:pP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000000"/>
          <w:sz w:val="22"/>
          <w:szCs w:val="22"/>
        </w:rPr>
        <w:t>f.      LC should have sufficient number of technical &amp; Administration staff/employees to provide lighting consultancy for the propose project.  The LC should submit a list of their Consultants/staff stating clearly how they are proposed to be deployed for the subject assignment.</w:t>
      </w: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000000"/>
          <w:sz w:val="22"/>
          <w:szCs w:val="22"/>
        </w:rPr>
        <w:t> </w:t>
      </w:r>
    </w:p>
    <w:p w:rsidR="00542726" w:rsidRPr="008D02D4" w:rsidRDefault="00542726" w:rsidP="00542726">
      <w:pPr>
        <w:shd w:val="clear" w:color="auto" w:fill="FFFFFF"/>
        <w:ind w:left="360"/>
        <w:jc w:val="both"/>
        <w:rPr>
          <w:rFonts w:ascii="Arial" w:eastAsia="Times New Roman" w:hAnsi="Arial" w:cs="Arial"/>
          <w:color w:val="222222"/>
          <w:sz w:val="22"/>
          <w:szCs w:val="22"/>
        </w:rPr>
      </w:pPr>
      <w:r w:rsidRPr="008D02D4">
        <w:rPr>
          <w:rFonts w:ascii="Arial" w:eastAsia="Times New Roman" w:hAnsi="Arial" w:cs="Arial"/>
          <w:color w:val="000000"/>
          <w:sz w:val="22"/>
          <w:szCs w:val="22"/>
        </w:rPr>
        <w:t>g.     Client expects that the appointed Lighting Consultant should ensure that the Project consultants/engineers or technical staff whose profile has been submitted at the time of application for EOI is involved till the completion of the project and the same needs to be ensured by the appointed Consultant to the Client.</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 </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b/>
          <w:bCs/>
          <w:color w:val="000000"/>
          <w:sz w:val="22"/>
          <w:szCs w:val="22"/>
        </w:rPr>
        <w:t>2.  Experience</w:t>
      </w:r>
      <w:r w:rsidRPr="008D02D4">
        <w:rPr>
          <w:rFonts w:ascii="Arial" w:eastAsia="Times New Roman" w:hAnsi="Arial" w:cs="Arial"/>
          <w:color w:val="000000"/>
          <w:sz w:val="22"/>
          <w:szCs w:val="22"/>
        </w:rPr>
        <w:t>:</w:t>
      </w:r>
    </w:p>
    <w:p w:rsidR="00542726" w:rsidRPr="008D02D4" w:rsidRDefault="00542726" w:rsidP="00542726">
      <w:pPr>
        <w:shd w:val="clear" w:color="auto" w:fill="FFFFFF"/>
        <w:jc w:val="both"/>
        <w:rPr>
          <w:rFonts w:ascii="Arial" w:eastAsia="Times New Roman" w:hAnsi="Arial" w:cs="Arial"/>
          <w:color w:val="222222"/>
          <w:sz w:val="22"/>
          <w:szCs w:val="22"/>
        </w:rPr>
      </w:pPr>
      <w:r w:rsidRPr="008D02D4">
        <w:rPr>
          <w:rFonts w:ascii="Arial" w:eastAsia="Times New Roman" w:hAnsi="Arial" w:cs="Arial"/>
          <w:color w:val="000000"/>
          <w:sz w:val="22"/>
          <w:szCs w:val="22"/>
        </w:rPr>
        <w:t> </w:t>
      </w:r>
    </w:p>
    <w:p w:rsidR="00542726" w:rsidRPr="008D02D4" w:rsidRDefault="00542726" w:rsidP="00542726">
      <w:pPr>
        <w:numPr>
          <w:ilvl w:val="0"/>
          <w:numId w:val="7"/>
        </w:numPr>
        <w:shd w:val="clear" w:color="auto" w:fill="FFFFFF"/>
        <w:ind w:left="924"/>
        <w:jc w:val="both"/>
        <w:rPr>
          <w:rFonts w:ascii="Arial" w:eastAsia="Times New Roman" w:hAnsi="Arial" w:cs="Arial"/>
          <w:color w:val="000000"/>
          <w:sz w:val="22"/>
          <w:szCs w:val="22"/>
        </w:rPr>
      </w:pPr>
      <w:r w:rsidRPr="008D02D4">
        <w:rPr>
          <w:rFonts w:ascii="Arial" w:eastAsia="Times New Roman" w:hAnsi="Arial" w:cs="Arial"/>
          <w:color w:val="000000"/>
          <w:sz w:val="22"/>
          <w:szCs w:val="22"/>
        </w:rPr>
        <w:t>The Lighting Consultant should be mainly engaged in Lighting Designing works.</w:t>
      </w:r>
    </w:p>
    <w:p w:rsidR="00542726" w:rsidRPr="008D02D4" w:rsidRDefault="00542726" w:rsidP="00542726">
      <w:pPr>
        <w:shd w:val="clear" w:color="auto" w:fill="FFFFFF"/>
        <w:spacing w:line="200" w:lineRule="atLeast"/>
        <w:ind w:left="720"/>
        <w:jc w:val="both"/>
        <w:rPr>
          <w:rFonts w:ascii="Arial" w:eastAsia="Times New Roman" w:hAnsi="Arial" w:cs="Arial"/>
          <w:color w:val="222222"/>
          <w:sz w:val="22"/>
          <w:szCs w:val="22"/>
        </w:rPr>
      </w:pPr>
      <w:r w:rsidRPr="008D02D4">
        <w:rPr>
          <w:rFonts w:ascii="Arial" w:eastAsia="Times New Roman" w:hAnsi="Arial" w:cs="Arial"/>
          <w:color w:val="000000"/>
          <w:sz w:val="22"/>
          <w:szCs w:val="22"/>
        </w:rPr>
        <w:t> </w:t>
      </w:r>
    </w:p>
    <w:p w:rsidR="00542726" w:rsidRPr="008D02D4" w:rsidRDefault="00542726" w:rsidP="00542726">
      <w:pPr>
        <w:numPr>
          <w:ilvl w:val="0"/>
          <w:numId w:val="8"/>
        </w:numPr>
        <w:shd w:val="clear" w:color="auto" w:fill="FFFFFF"/>
        <w:spacing w:before="100" w:beforeAutospacing="1" w:after="100" w:afterAutospacing="1"/>
        <w:ind w:left="922"/>
        <w:contextualSpacing/>
        <w:jc w:val="both"/>
        <w:rPr>
          <w:rFonts w:ascii="Arial" w:eastAsia="Times New Roman" w:hAnsi="Arial" w:cs="Arial"/>
          <w:color w:val="000000"/>
          <w:sz w:val="22"/>
          <w:szCs w:val="22"/>
        </w:rPr>
      </w:pPr>
      <w:r w:rsidRPr="008D02D4">
        <w:rPr>
          <w:rFonts w:ascii="Arial" w:eastAsia="Times New Roman" w:hAnsi="Arial" w:cs="Arial"/>
          <w:color w:val="000000"/>
          <w:sz w:val="22"/>
          <w:szCs w:val="22"/>
        </w:rPr>
        <w:t xml:space="preserve">The Lighting Consultant should be in the business of Lighting Designing for a minimum period of 10 years as on </w:t>
      </w:r>
      <w:r w:rsidRPr="00920EEE">
        <w:rPr>
          <w:rFonts w:ascii="Arial" w:eastAsia="Times New Roman" w:hAnsi="Arial" w:cs="Arial"/>
          <w:color w:val="000000"/>
          <w:sz w:val="22"/>
          <w:szCs w:val="22"/>
        </w:rPr>
        <w:t>01.01.201</w:t>
      </w:r>
      <w:r w:rsidR="007D3368" w:rsidRPr="00920EEE">
        <w:rPr>
          <w:rFonts w:ascii="Arial" w:eastAsia="Times New Roman" w:hAnsi="Arial" w:cs="Arial"/>
          <w:color w:val="000000"/>
          <w:sz w:val="22"/>
          <w:szCs w:val="22"/>
        </w:rPr>
        <w:t>9</w:t>
      </w:r>
      <w:r w:rsidRPr="00920EEE">
        <w:rPr>
          <w:rFonts w:ascii="Arial" w:eastAsia="Times New Roman" w:hAnsi="Arial" w:cs="Arial"/>
          <w:color w:val="000000"/>
          <w:sz w:val="22"/>
          <w:szCs w:val="22"/>
        </w:rPr>
        <w:t xml:space="preserve"> and should have experience in executing Lighting Designing preferably at least </w:t>
      </w:r>
      <w:r w:rsidR="007D3368" w:rsidRPr="00920EEE">
        <w:rPr>
          <w:rFonts w:ascii="Arial" w:eastAsia="Times New Roman" w:hAnsi="Arial" w:cs="Arial"/>
          <w:color w:val="000000"/>
          <w:sz w:val="22"/>
          <w:szCs w:val="22"/>
        </w:rPr>
        <w:t>3</w:t>
      </w:r>
      <w:r w:rsidRPr="00920EEE">
        <w:rPr>
          <w:rFonts w:ascii="Arial" w:eastAsia="Times New Roman" w:hAnsi="Arial" w:cs="Arial"/>
          <w:color w:val="000000"/>
          <w:sz w:val="22"/>
          <w:szCs w:val="22"/>
        </w:rPr>
        <w:t xml:space="preserve"> projects</w:t>
      </w:r>
      <w:r w:rsidRPr="008D02D4">
        <w:rPr>
          <w:rFonts w:ascii="Arial" w:eastAsia="Times New Roman" w:hAnsi="Arial" w:cs="Arial"/>
          <w:color w:val="000000"/>
          <w:sz w:val="22"/>
          <w:szCs w:val="22"/>
        </w:rPr>
        <w:t xml:space="preserve"> with Museum Galleries or exhibitions.</w:t>
      </w:r>
    </w:p>
    <w:p w:rsidR="00542726" w:rsidRPr="008D02D4" w:rsidRDefault="00542726" w:rsidP="00542726">
      <w:pPr>
        <w:shd w:val="clear" w:color="auto" w:fill="FFFFFF"/>
        <w:spacing w:before="100" w:beforeAutospacing="1" w:after="100" w:afterAutospacing="1"/>
        <w:ind w:left="922"/>
        <w:contextualSpacing/>
        <w:jc w:val="both"/>
        <w:rPr>
          <w:rFonts w:ascii="Arial" w:eastAsia="Times New Roman" w:hAnsi="Arial" w:cs="Arial"/>
          <w:color w:val="000000"/>
          <w:sz w:val="22"/>
          <w:szCs w:val="22"/>
        </w:rPr>
      </w:pPr>
    </w:p>
    <w:p w:rsidR="00542726" w:rsidRPr="008D02D4" w:rsidRDefault="00542726" w:rsidP="00542726">
      <w:pPr>
        <w:numPr>
          <w:ilvl w:val="0"/>
          <w:numId w:val="8"/>
        </w:numPr>
        <w:shd w:val="clear" w:color="auto" w:fill="FFFFFF"/>
        <w:ind w:left="924"/>
        <w:jc w:val="both"/>
        <w:rPr>
          <w:rFonts w:ascii="Arial" w:eastAsia="Times New Roman" w:hAnsi="Arial" w:cs="Arial"/>
          <w:color w:val="000000"/>
          <w:sz w:val="22"/>
          <w:szCs w:val="22"/>
        </w:rPr>
      </w:pPr>
      <w:r w:rsidRPr="008D02D4">
        <w:rPr>
          <w:rFonts w:ascii="Arial" w:eastAsia="Times New Roman" w:hAnsi="Arial" w:cs="Arial"/>
          <w:color w:val="000000"/>
          <w:sz w:val="22"/>
          <w:szCs w:val="22"/>
        </w:rPr>
        <w:t>The LC needs to mention the name of the project along with the cost of their work order.</w:t>
      </w:r>
    </w:p>
    <w:p w:rsidR="00542726" w:rsidRPr="008D02D4" w:rsidRDefault="00542726" w:rsidP="00542726">
      <w:pPr>
        <w:shd w:val="clear" w:color="auto" w:fill="FFFFFF"/>
        <w:jc w:val="both"/>
        <w:rPr>
          <w:rFonts w:ascii="Arial" w:eastAsia="Times New Roman" w:hAnsi="Arial" w:cs="Arial"/>
          <w:b/>
          <w:color w:val="222222"/>
          <w:sz w:val="22"/>
          <w:szCs w:val="22"/>
        </w:rPr>
      </w:pPr>
      <w:r w:rsidRPr="008D02D4">
        <w:rPr>
          <w:rFonts w:ascii="Arial" w:eastAsia="Times New Roman" w:hAnsi="Arial" w:cs="Arial"/>
          <w:b/>
          <w:color w:val="000000"/>
          <w:sz w:val="22"/>
          <w:szCs w:val="22"/>
        </w:rPr>
        <w:t> </w:t>
      </w:r>
    </w:p>
    <w:p w:rsidR="00542726" w:rsidRPr="008D02D4" w:rsidRDefault="00542726" w:rsidP="00542726">
      <w:pPr>
        <w:shd w:val="clear" w:color="auto" w:fill="FFFFFF"/>
        <w:jc w:val="both"/>
        <w:rPr>
          <w:rFonts w:ascii="Arial" w:eastAsia="Times New Roman" w:hAnsi="Arial" w:cs="Arial"/>
          <w:color w:val="000000"/>
          <w:sz w:val="22"/>
          <w:szCs w:val="22"/>
        </w:rPr>
      </w:pPr>
    </w:p>
    <w:p w:rsidR="00542726" w:rsidRPr="008D02D4" w:rsidRDefault="00542726" w:rsidP="00542726">
      <w:pPr>
        <w:shd w:val="clear" w:color="auto" w:fill="FFFFFF"/>
        <w:jc w:val="both"/>
        <w:rPr>
          <w:rFonts w:ascii="Arial" w:eastAsia="Times New Roman" w:hAnsi="Arial" w:cs="Arial"/>
          <w:color w:val="000000"/>
          <w:sz w:val="22"/>
          <w:szCs w:val="22"/>
        </w:rPr>
      </w:pPr>
    </w:p>
    <w:p w:rsidR="00542726" w:rsidRPr="008D02D4" w:rsidRDefault="00542726" w:rsidP="00542726">
      <w:pPr>
        <w:shd w:val="clear" w:color="auto" w:fill="FFFFFF"/>
        <w:jc w:val="both"/>
        <w:rPr>
          <w:rFonts w:ascii="Arial" w:eastAsia="Times New Roman" w:hAnsi="Arial" w:cs="Arial"/>
          <w:color w:val="000000"/>
          <w:sz w:val="22"/>
          <w:szCs w:val="22"/>
        </w:rPr>
      </w:pPr>
    </w:p>
    <w:p w:rsidR="00020832" w:rsidRPr="008D02D4" w:rsidRDefault="00020832" w:rsidP="00086BBD">
      <w:pPr>
        <w:jc w:val="both"/>
        <w:rPr>
          <w:rFonts w:ascii="Arial" w:hAnsi="Arial" w:cs="Arial"/>
          <w:b/>
          <w:sz w:val="22"/>
          <w:szCs w:val="22"/>
        </w:rPr>
      </w:pPr>
    </w:p>
    <w:sectPr w:rsidR="00020832" w:rsidRPr="008D02D4" w:rsidSect="0055451A">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278"/>
    <w:multiLevelType w:val="multilevel"/>
    <w:tmpl w:val="846E1A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hint="default"/>
        <w:color w:val="0000FF"/>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E14A6"/>
    <w:multiLevelType w:val="multilevel"/>
    <w:tmpl w:val="CBB695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AC699F"/>
    <w:multiLevelType w:val="multilevel"/>
    <w:tmpl w:val="6AC69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DC25743"/>
    <w:multiLevelType w:val="hybridMultilevel"/>
    <w:tmpl w:val="8592C1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E2295"/>
    <w:multiLevelType w:val="multilevel"/>
    <w:tmpl w:val="AE6CD3F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B8C3B73"/>
    <w:multiLevelType w:val="multilevel"/>
    <w:tmpl w:val="A87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4B1C0C"/>
    <w:multiLevelType w:val="multilevel"/>
    <w:tmpl w:val="790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6C5505"/>
    <w:multiLevelType w:val="multilevel"/>
    <w:tmpl w:val="F4E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970337"/>
    <w:multiLevelType w:val="multilevel"/>
    <w:tmpl w:val="ECB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6"/>
  </w:num>
  <w:num w:numId="4">
    <w:abstractNumId w:val="7"/>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2CC"/>
    <w:rsid w:val="000148A3"/>
    <w:rsid w:val="00020832"/>
    <w:rsid w:val="000310D9"/>
    <w:rsid w:val="000402CC"/>
    <w:rsid w:val="00040FBA"/>
    <w:rsid w:val="000675C3"/>
    <w:rsid w:val="00086BBD"/>
    <w:rsid w:val="000D7431"/>
    <w:rsid w:val="00106F1D"/>
    <w:rsid w:val="001754F1"/>
    <w:rsid w:val="001E377C"/>
    <w:rsid w:val="002377A7"/>
    <w:rsid w:val="002B23A3"/>
    <w:rsid w:val="002C59B2"/>
    <w:rsid w:val="00337F7F"/>
    <w:rsid w:val="00383A10"/>
    <w:rsid w:val="003B65B0"/>
    <w:rsid w:val="003B70E7"/>
    <w:rsid w:val="003F654D"/>
    <w:rsid w:val="0042638D"/>
    <w:rsid w:val="004B67F8"/>
    <w:rsid w:val="00542726"/>
    <w:rsid w:val="0055451A"/>
    <w:rsid w:val="00662ECB"/>
    <w:rsid w:val="00673256"/>
    <w:rsid w:val="00695417"/>
    <w:rsid w:val="007C67A2"/>
    <w:rsid w:val="007D3368"/>
    <w:rsid w:val="008D02D4"/>
    <w:rsid w:val="00920EEE"/>
    <w:rsid w:val="009A2842"/>
    <w:rsid w:val="00AE36D9"/>
    <w:rsid w:val="00BE3EF7"/>
    <w:rsid w:val="00C2030F"/>
    <w:rsid w:val="00C44DC4"/>
    <w:rsid w:val="00CD3522"/>
    <w:rsid w:val="00CF1E15"/>
    <w:rsid w:val="00D31C32"/>
    <w:rsid w:val="00DA690B"/>
    <w:rsid w:val="00E01608"/>
    <w:rsid w:val="00EA0582"/>
    <w:rsid w:val="00F61E2E"/>
    <w:rsid w:val="00FE3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417"/>
    <w:rPr>
      <w:color w:val="0000FF" w:themeColor="hyperlink"/>
      <w:u w:val="single"/>
    </w:rPr>
  </w:style>
  <w:style w:type="paragraph" w:styleId="ListParagraph">
    <w:name w:val="List Paragraph"/>
    <w:basedOn w:val="Normal"/>
    <w:uiPriority w:val="34"/>
    <w:qFormat/>
    <w:rsid w:val="00542726"/>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archana</cp:lastModifiedBy>
  <cp:revision>6</cp:revision>
  <cp:lastPrinted>2018-12-28T10:01:00Z</cp:lastPrinted>
  <dcterms:created xsi:type="dcterms:W3CDTF">2018-12-28T09:31:00Z</dcterms:created>
  <dcterms:modified xsi:type="dcterms:W3CDTF">2018-12-28T10:03:00Z</dcterms:modified>
</cp:coreProperties>
</file>